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F0C" w:rsidRDefault="00D23F0C">
      <w:pPr>
        <w:spacing w:after="0" w:line="259" w:lineRule="auto"/>
        <w:ind w:left="706" w:firstLine="0"/>
        <w:jc w:val="center"/>
      </w:pPr>
    </w:p>
    <w:p w:rsidR="00D23F0C" w:rsidRDefault="00626B3D">
      <w:pPr>
        <w:spacing w:after="0" w:line="259" w:lineRule="auto"/>
        <w:ind w:left="360" w:firstLine="0"/>
        <w:jc w:val="center"/>
        <w:rPr>
          <w:sz w:val="28"/>
        </w:rPr>
      </w:pPr>
      <w:r>
        <w:rPr>
          <w:sz w:val="28"/>
        </w:rPr>
        <w:t xml:space="preserve"> </w:t>
      </w:r>
    </w:p>
    <w:p w:rsidR="00556E59" w:rsidRDefault="00556E59">
      <w:pPr>
        <w:spacing w:after="0" w:line="259" w:lineRule="auto"/>
        <w:ind w:left="360" w:firstLine="0"/>
        <w:jc w:val="center"/>
        <w:rPr>
          <w:sz w:val="28"/>
        </w:rPr>
      </w:pPr>
    </w:p>
    <w:p w:rsidR="00556E59" w:rsidRDefault="00556E59">
      <w:pPr>
        <w:spacing w:after="0" w:line="259" w:lineRule="auto"/>
        <w:ind w:left="360" w:firstLine="0"/>
        <w:jc w:val="center"/>
        <w:rPr>
          <w:sz w:val="28"/>
        </w:rPr>
      </w:pPr>
    </w:p>
    <w:p w:rsidR="00556E59" w:rsidRDefault="00556E59">
      <w:pPr>
        <w:spacing w:after="0" w:line="259" w:lineRule="auto"/>
        <w:ind w:left="360" w:firstLine="0"/>
        <w:jc w:val="center"/>
        <w:rPr>
          <w:sz w:val="28"/>
        </w:rPr>
      </w:pPr>
    </w:p>
    <w:p w:rsidR="00556E59" w:rsidRDefault="00556E59">
      <w:pPr>
        <w:spacing w:after="0" w:line="259" w:lineRule="auto"/>
        <w:ind w:left="360" w:firstLine="0"/>
        <w:jc w:val="center"/>
        <w:rPr>
          <w:sz w:val="28"/>
        </w:rPr>
      </w:pPr>
    </w:p>
    <w:p w:rsidR="00556E59" w:rsidRDefault="00556E59">
      <w:pPr>
        <w:spacing w:after="0" w:line="259" w:lineRule="auto"/>
        <w:ind w:left="360" w:firstLine="0"/>
        <w:jc w:val="center"/>
      </w:pPr>
    </w:p>
    <w:p w:rsidR="00D23F0C" w:rsidRDefault="00626B3D">
      <w:pPr>
        <w:spacing w:after="83" w:line="259" w:lineRule="auto"/>
        <w:ind w:left="360" w:firstLine="0"/>
        <w:jc w:val="center"/>
      </w:pPr>
      <w:r>
        <w:rPr>
          <w:sz w:val="28"/>
        </w:rPr>
        <w:t xml:space="preserve"> </w:t>
      </w:r>
    </w:p>
    <w:p w:rsidR="00D23F0C" w:rsidRDefault="00626B3D">
      <w:pPr>
        <w:spacing w:after="0" w:line="259" w:lineRule="auto"/>
        <w:ind w:left="2467" w:firstLine="0"/>
        <w:jc w:val="left"/>
      </w:pPr>
      <w:r>
        <w:rPr>
          <w:sz w:val="40"/>
        </w:rPr>
        <w:t xml:space="preserve">РАБОЧАЯ ПРОГРАММА   </w:t>
      </w:r>
    </w:p>
    <w:p w:rsidR="00D23F0C" w:rsidRDefault="00626B3D">
      <w:pPr>
        <w:spacing w:after="0" w:line="259" w:lineRule="auto"/>
        <w:ind w:left="390" w:firstLine="0"/>
        <w:jc w:val="center"/>
      </w:pPr>
      <w:r>
        <w:rPr>
          <w:sz w:val="40"/>
        </w:rPr>
        <w:t xml:space="preserve"> </w:t>
      </w:r>
    </w:p>
    <w:p w:rsidR="00D23F0C" w:rsidRDefault="00626B3D">
      <w:pPr>
        <w:spacing w:after="19"/>
        <w:jc w:val="center"/>
      </w:pPr>
      <w:r>
        <w:rPr>
          <w:sz w:val="40"/>
        </w:rPr>
        <w:t xml:space="preserve">дополнительного образования детей </w:t>
      </w:r>
      <w:r w:rsidR="00CA1F5E">
        <w:rPr>
          <w:sz w:val="40"/>
        </w:rPr>
        <w:t xml:space="preserve">                     </w:t>
      </w:r>
      <w:r>
        <w:rPr>
          <w:sz w:val="40"/>
        </w:rPr>
        <w:t xml:space="preserve">физкультурно-спортивного направления  </w:t>
      </w:r>
    </w:p>
    <w:p w:rsidR="00D23F0C" w:rsidRDefault="00626B3D">
      <w:pPr>
        <w:spacing w:after="0" w:line="259" w:lineRule="auto"/>
        <w:ind w:left="30" w:firstLine="0"/>
        <w:jc w:val="center"/>
      </w:pPr>
      <w:r>
        <w:rPr>
          <w:sz w:val="40"/>
        </w:rPr>
        <w:t xml:space="preserve"> </w:t>
      </w:r>
    </w:p>
    <w:p w:rsidR="00D23F0C" w:rsidRDefault="00626B3D">
      <w:pPr>
        <w:spacing w:after="19"/>
        <w:ind w:right="69"/>
        <w:jc w:val="center"/>
      </w:pPr>
      <w:r>
        <w:rPr>
          <w:sz w:val="40"/>
        </w:rPr>
        <w:t xml:space="preserve">   «ШАХМАТЫ» </w:t>
      </w:r>
    </w:p>
    <w:p w:rsidR="00D23F0C" w:rsidRDefault="00556E59">
      <w:pPr>
        <w:spacing w:after="19"/>
        <w:ind w:right="71"/>
        <w:jc w:val="center"/>
        <w:rPr>
          <w:sz w:val="40"/>
        </w:rPr>
      </w:pPr>
      <w:r>
        <w:rPr>
          <w:sz w:val="40"/>
        </w:rPr>
        <w:t xml:space="preserve">      </w:t>
      </w:r>
      <w:r w:rsidR="00626B3D">
        <w:rPr>
          <w:sz w:val="40"/>
        </w:rPr>
        <w:t xml:space="preserve">1-2 год обучения </w:t>
      </w:r>
    </w:p>
    <w:p w:rsidR="00CA1F5E" w:rsidRDefault="00CA1F5E">
      <w:pPr>
        <w:spacing w:after="19"/>
        <w:ind w:right="71"/>
        <w:jc w:val="center"/>
        <w:rPr>
          <w:sz w:val="40"/>
        </w:rPr>
      </w:pPr>
    </w:p>
    <w:p w:rsidR="00CA1F5E" w:rsidRDefault="00CA1F5E">
      <w:pPr>
        <w:spacing w:after="19"/>
        <w:ind w:right="71"/>
        <w:jc w:val="center"/>
        <w:rPr>
          <w:sz w:val="40"/>
        </w:rPr>
      </w:pPr>
    </w:p>
    <w:p w:rsidR="00CA1F5E" w:rsidRDefault="00CA1F5E">
      <w:pPr>
        <w:spacing w:after="19"/>
        <w:ind w:right="71"/>
        <w:jc w:val="center"/>
        <w:rPr>
          <w:sz w:val="40"/>
        </w:rPr>
      </w:pPr>
    </w:p>
    <w:p w:rsidR="00CA1F5E" w:rsidRDefault="00CA1F5E">
      <w:pPr>
        <w:spacing w:after="19"/>
        <w:ind w:right="71"/>
        <w:jc w:val="center"/>
        <w:rPr>
          <w:sz w:val="40"/>
        </w:rPr>
      </w:pPr>
    </w:p>
    <w:p w:rsidR="00CA1F5E" w:rsidRDefault="00CA1F5E">
      <w:pPr>
        <w:spacing w:after="19"/>
        <w:ind w:right="71"/>
        <w:jc w:val="center"/>
        <w:rPr>
          <w:sz w:val="40"/>
        </w:rPr>
      </w:pPr>
    </w:p>
    <w:p w:rsidR="00CA1F5E" w:rsidRDefault="00CA1F5E">
      <w:pPr>
        <w:spacing w:after="19"/>
        <w:ind w:right="71"/>
        <w:jc w:val="center"/>
        <w:rPr>
          <w:sz w:val="40"/>
        </w:rPr>
      </w:pPr>
    </w:p>
    <w:p w:rsidR="00CA1F5E" w:rsidRDefault="00CA1F5E">
      <w:pPr>
        <w:spacing w:after="19"/>
        <w:ind w:right="71"/>
        <w:jc w:val="center"/>
        <w:rPr>
          <w:sz w:val="40"/>
        </w:rPr>
      </w:pPr>
    </w:p>
    <w:p w:rsidR="00CA1F5E" w:rsidRDefault="00CA1F5E">
      <w:pPr>
        <w:spacing w:after="19"/>
        <w:ind w:right="71"/>
        <w:jc w:val="center"/>
      </w:pPr>
    </w:p>
    <w:p w:rsidR="00682751" w:rsidRDefault="00626B3D">
      <w:pPr>
        <w:spacing w:after="0" w:line="356" w:lineRule="auto"/>
        <w:ind w:left="0" w:right="1780" w:firstLine="0"/>
        <w:jc w:val="left"/>
        <w:rPr>
          <w:sz w:val="28"/>
        </w:rPr>
      </w:pPr>
      <w:r>
        <w:rPr>
          <w:sz w:val="28"/>
          <w:u w:val="single" w:color="000000"/>
        </w:rPr>
        <w:t>Количество часов: по 105 часов</w:t>
      </w:r>
      <w:r>
        <w:rPr>
          <w:sz w:val="28"/>
        </w:rPr>
        <w:t xml:space="preserve"> </w:t>
      </w:r>
    </w:p>
    <w:p w:rsidR="00D23F0C" w:rsidRDefault="00626B3D" w:rsidP="00946F0B">
      <w:pPr>
        <w:spacing w:after="0" w:line="356" w:lineRule="auto"/>
        <w:ind w:left="0" w:right="991" w:firstLine="0"/>
        <w:jc w:val="left"/>
      </w:pPr>
      <w:r>
        <w:rPr>
          <w:sz w:val="28"/>
          <w:u w:val="single" w:color="000000"/>
        </w:rPr>
        <w:t>Педагог дополнительного об</w:t>
      </w:r>
      <w:r w:rsidR="00CA1F5E">
        <w:rPr>
          <w:sz w:val="28"/>
          <w:u w:val="single" w:color="000000"/>
        </w:rPr>
        <w:t xml:space="preserve">разования: </w:t>
      </w:r>
      <w:proofErr w:type="spellStart"/>
      <w:r w:rsidR="00CA1F5E">
        <w:rPr>
          <w:sz w:val="28"/>
          <w:u w:val="single" w:color="000000"/>
        </w:rPr>
        <w:t>Хамзатов</w:t>
      </w:r>
      <w:proofErr w:type="spellEnd"/>
      <w:r w:rsidR="00CA1F5E">
        <w:rPr>
          <w:sz w:val="28"/>
          <w:u w:val="single" w:color="000000"/>
        </w:rPr>
        <w:t xml:space="preserve"> Муса </w:t>
      </w:r>
      <w:proofErr w:type="spellStart"/>
      <w:r w:rsidR="00CA1F5E">
        <w:rPr>
          <w:sz w:val="28"/>
          <w:u w:val="single" w:color="000000"/>
        </w:rPr>
        <w:t>Тащухаджиевич</w:t>
      </w:r>
      <w:proofErr w:type="spellEnd"/>
      <w:r w:rsidR="00CA1F5E">
        <w:rPr>
          <w:sz w:val="28"/>
          <w:u w:val="single" w:color="000000"/>
        </w:rPr>
        <w:t xml:space="preserve"> </w:t>
      </w:r>
    </w:p>
    <w:p w:rsidR="00D23F0C" w:rsidRDefault="00626B3D">
      <w:pPr>
        <w:spacing w:after="0" w:line="259" w:lineRule="auto"/>
        <w:ind w:left="451" w:firstLine="0"/>
        <w:jc w:val="center"/>
      </w:pPr>
      <w:r>
        <w:rPr>
          <w:sz w:val="36"/>
        </w:rPr>
        <w:t xml:space="preserve"> </w:t>
      </w:r>
      <w:r>
        <w:rPr>
          <w:sz w:val="28"/>
        </w:rPr>
        <w:t xml:space="preserve"> </w:t>
      </w:r>
    </w:p>
    <w:p w:rsidR="00D23F0C" w:rsidRDefault="00626B3D">
      <w:pPr>
        <w:spacing w:after="0" w:line="259" w:lineRule="auto"/>
        <w:ind w:left="429" w:firstLine="0"/>
        <w:jc w:val="center"/>
      </w:pPr>
      <w:r>
        <w:rPr>
          <w:sz w:val="28"/>
        </w:rPr>
        <w:t xml:space="preserve">  </w:t>
      </w:r>
    </w:p>
    <w:p w:rsidR="00D23F0C" w:rsidRDefault="00626B3D">
      <w:pPr>
        <w:spacing w:after="0" w:line="259" w:lineRule="auto"/>
        <w:ind w:left="360" w:firstLine="0"/>
        <w:jc w:val="center"/>
      </w:pPr>
      <w:r>
        <w:rPr>
          <w:sz w:val="28"/>
        </w:rPr>
        <w:t xml:space="preserve"> </w:t>
      </w:r>
    </w:p>
    <w:p w:rsidR="008E7942" w:rsidRDefault="008E7942">
      <w:pPr>
        <w:spacing w:after="0" w:line="259" w:lineRule="auto"/>
        <w:ind w:left="360" w:firstLine="0"/>
        <w:jc w:val="center"/>
        <w:rPr>
          <w:sz w:val="28"/>
        </w:rPr>
      </w:pPr>
    </w:p>
    <w:p w:rsidR="008E7942" w:rsidRDefault="008E7942">
      <w:pPr>
        <w:spacing w:after="0" w:line="259" w:lineRule="auto"/>
        <w:ind w:left="360" w:firstLine="0"/>
        <w:jc w:val="center"/>
        <w:rPr>
          <w:sz w:val="28"/>
        </w:rPr>
      </w:pPr>
    </w:p>
    <w:p w:rsidR="008E7942" w:rsidRDefault="008E7942">
      <w:pPr>
        <w:spacing w:after="0" w:line="259" w:lineRule="auto"/>
        <w:ind w:left="360" w:firstLine="0"/>
        <w:jc w:val="center"/>
        <w:rPr>
          <w:sz w:val="28"/>
        </w:rPr>
      </w:pPr>
    </w:p>
    <w:p w:rsidR="008E7942" w:rsidRDefault="008E7942">
      <w:pPr>
        <w:spacing w:after="0" w:line="259" w:lineRule="auto"/>
        <w:ind w:left="360" w:firstLine="0"/>
        <w:jc w:val="center"/>
        <w:rPr>
          <w:sz w:val="28"/>
        </w:rPr>
      </w:pPr>
    </w:p>
    <w:p w:rsidR="00B404DA" w:rsidRDefault="00B404DA">
      <w:pPr>
        <w:spacing w:after="0" w:line="259" w:lineRule="auto"/>
        <w:ind w:left="360" w:firstLine="0"/>
        <w:jc w:val="center"/>
        <w:rPr>
          <w:sz w:val="28"/>
        </w:rPr>
      </w:pPr>
    </w:p>
    <w:p w:rsidR="00B404DA" w:rsidRDefault="00B404DA">
      <w:pPr>
        <w:spacing w:after="0" w:line="259" w:lineRule="auto"/>
        <w:ind w:left="360" w:firstLine="0"/>
        <w:jc w:val="center"/>
        <w:rPr>
          <w:sz w:val="28"/>
        </w:rPr>
      </w:pPr>
    </w:p>
    <w:p w:rsidR="00D23F0C" w:rsidRDefault="00626B3D">
      <w:pPr>
        <w:spacing w:after="0" w:line="259" w:lineRule="auto"/>
        <w:ind w:left="360" w:firstLine="0"/>
        <w:jc w:val="center"/>
      </w:pPr>
      <w:r>
        <w:rPr>
          <w:sz w:val="28"/>
        </w:rPr>
        <w:t xml:space="preserve"> </w:t>
      </w:r>
    </w:p>
    <w:p w:rsidR="00D23F0C" w:rsidRDefault="00626B3D" w:rsidP="005F31D7">
      <w:pPr>
        <w:spacing w:after="0" w:line="259" w:lineRule="auto"/>
        <w:ind w:left="360" w:firstLine="0"/>
        <w:jc w:val="center"/>
      </w:pPr>
      <w:r>
        <w:rPr>
          <w:sz w:val="28"/>
        </w:rPr>
        <w:t xml:space="preserve"> </w:t>
      </w:r>
    </w:p>
    <w:p w:rsidR="00D23F0C" w:rsidRDefault="00626B3D">
      <w:pPr>
        <w:spacing w:after="0" w:line="259" w:lineRule="auto"/>
        <w:ind w:left="0" w:firstLine="0"/>
        <w:jc w:val="right"/>
      </w:pPr>
      <w:r>
        <w:rPr>
          <w:sz w:val="28"/>
        </w:rPr>
        <w:t xml:space="preserve"> </w:t>
      </w:r>
    </w:p>
    <w:p w:rsidR="00D23F0C" w:rsidRDefault="00682751" w:rsidP="00682751">
      <w:pPr>
        <w:spacing w:after="0" w:line="259" w:lineRule="auto"/>
        <w:ind w:left="0" w:firstLine="0"/>
      </w:pPr>
      <w:r>
        <w:t xml:space="preserve">                                            </w:t>
      </w:r>
      <w:r w:rsidR="005F31D7">
        <w:t xml:space="preserve">     </w:t>
      </w:r>
      <w:r>
        <w:t xml:space="preserve">      с. </w:t>
      </w:r>
      <w:proofErr w:type="spellStart"/>
      <w:r>
        <w:t>Гелдаган</w:t>
      </w:r>
      <w:proofErr w:type="spellEnd"/>
      <w:r>
        <w:t xml:space="preserve">, </w:t>
      </w:r>
      <w:r w:rsidR="00CA1F5E">
        <w:rPr>
          <w:sz w:val="28"/>
        </w:rPr>
        <w:t>2022-2023 гг.</w:t>
      </w:r>
      <w:r w:rsidR="00626B3D">
        <w:rPr>
          <w:sz w:val="28"/>
        </w:rPr>
        <w:t xml:space="preserve"> </w:t>
      </w:r>
    </w:p>
    <w:p w:rsidR="008E7942" w:rsidRDefault="008E7942">
      <w:pPr>
        <w:spacing w:after="47" w:line="259" w:lineRule="auto"/>
        <w:ind w:left="648" w:right="709"/>
        <w:jc w:val="center"/>
        <w:rPr>
          <w:sz w:val="28"/>
        </w:rPr>
      </w:pPr>
    </w:p>
    <w:p w:rsidR="00D23F0C" w:rsidRDefault="00626B3D">
      <w:pPr>
        <w:spacing w:after="47" w:line="259" w:lineRule="auto"/>
        <w:ind w:left="648" w:right="709"/>
        <w:jc w:val="center"/>
      </w:pPr>
      <w:r>
        <w:rPr>
          <w:sz w:val="28"/>
        </w:rPr>
        <w:t xml:space="preserve">Пояснительная записка </w:t>
      </w:r>
    </w:p>
    <w:p w:rsidR="00D23F0C" w:rsidRDefault="00626B3D">
      <w:pPr>
        <w:ind w:left="-15" w:right="56" w:firstLine="566"/>
      </w:pPr>
      <w:r>
        <w:t xml:space="preserve">Программа кружка «Шахматная секция» относится к физкультурно-спортивной направленности, уровень освоения – ознакомительный. </w:t>
      </w:r>
    </w:p>
    <w:p w:rsidR="00D23F0C" w:rsidRDefault="00626B3D">
      <w:pPr>
        <w:ind w:left="-15" w:right="56" w:firstLine="566"/>
      </w:pPr>
      <w:r>
        <w:t xml:space="preserve">Актуальность программы. Программа кружка «Шахматная»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   </w:t>
      </w:r>
    </w:p>
    <w:p w:rsidR="00D23F0C" w:rsidRDefault="00626B3D">
      <w:pPr>
        <w:ind w:left="-15" w:right="56" w:firstLine="566"/>
      </w:pPr>
      <w:r>
        <w:t xml:space="preserve">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w:t>
      </w:r>
    </w:p>
    <w:p w:rsidR="00D23F0C" w:rsidRDefault="00626B3D">
      <w:pPr>
        <w:ind w:left="-15" w:right="56" w:firstLine="566"/>
      </w:pPr>
      <w:r>
        <w:t xml:space="preserve"> 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 </w:t>
      </w:r>
    </w:p>
    <w:p w:rsidR="00D23F0C" w:rsidRDefault="00626B3D">
      <w:pPr>
        <w:ind w:left="-15" w:right="56" w:firstLine="566"/>
      </w:pPr>
      <w:r>
        <w:t xml:space="preserve">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D23F0C" w:rsidRDefault="00B12813">
      <w:pPr>
        <w:ind w:left="-15" w:right="56" w:firstLine="566"/>
      </w:pPr>
      <w:r>
        <w:t xml:space="preserve">Шахматы - </w:t>
      </w:r>
      <w:r w:rsidR="00626B3D">
        <w:t>это не только игра, доставляющая детям много радости, удовольствия,</w:t>
      </w:r>
      <w:r w:rsidR="00626B3D">
        <w:rPr>
          <w:sz w:val="19"/>
        </w:rPr>
        <w:t xml:space="preserve"> </w:t>
      </w:r>
      <w:r w:rsidR="00626B3D">
        <w:t xml:space="preserve">но и действенное эффективное средство их умственного развития, формирования внутреннего плана действий - способности действовать в уме. </w:t>
      </w:r>
    </w:p>
    <w:p w:rsidR="00D23F0C" w:rsidRDefault="00626B3D">
      <w:pPr>
        <w:ind w:left="-15" w:right="56" w:firstLine="566"/>
      </w:pPr>
      <w:r>
        <w:t>Игра в шахматы развивает наглядно-образное мышление,</w:t>
      </w:r>
      <w:r>
        <w:rPr>
          <w:color w:val="008000"/>
        </w:rPr>
        <w:t xml:space="preserve"> </w:t>
      </w:r>
      <w:r>
        <w:t>способствует зарождению логического мышления, воспитывает усидчивость, вдумчивость, целеустремленность. Ребенок, обучающи</w:t>
      </w:r>
      <w:r w:rsidR="00B12813">
        <w:t xml:space="preserve">йся этой игре, становится </w:t>
      </w:r>
      <w:proofErr w:type="spellStart"/>
      <w:r w:rsidR="00B12813">
        <w:t>собран</w:t>
      </w:r>
      <w:r>
        <w:t>нее</w:t>
      </w:r>
      <w:proofErr w:type="spellEnd"/>
      <w:r>
        <w:t xml:space="preserve">,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 </w:t>
      </w:r>
    </w:p>
    <w:p w:rsidR="00D23F0C" w:rsidRDefault="00626B3D">
      <w:pPr>
        <w:ind w:left="-15" w:right="56" w:firstLine="720"/>
      </w:pPr>
      <w:r>
        <w:lastRenderedPageBreak/>
        <w:t xml:space="preserve">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rsidR="00D23F0C" w:rsidRDefault="00626B3D">
      <w:pPr>
        <w:ind w:left="-15" w:right="56" w:firstLine="720"/>
      </w:pPr>
      <w:r>
        <w:t xml:space="preserve">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w:t>
      </w:r>
    </w:p>
    <w:p w:rsidR="00D23F0C" w:rsidRDefault="00626B3D">
      <w:pPr>
        <w:ind w:left="-15" w:right="56" w:firstLine="720"/>
      </w:pPr>
      <w:r>
        <w:t xml:space="preserve">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w:t>
      </w:r>
    </w:p>
    <w:p w:rsidR="00D23F0C" w:rsidRDefault="00626B3D">
      <w:pPr>
        <w:ind w:left="-15" w:right="56" w:firstLine="720"/>
      </w:pPr>
      <w: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мобилизовать, и концентрировать внимание, ценить время, сохранять выдержку</w:t>
      </w:r>
      <w:r>
        <w:rPr>
          <w:color w:val="008000"/>
        </w:rPr>
        <w:t>,</w:t>
      </w:r>
      <w:r>
        <w:t xml:space="preserve"> распознавать ложь и правду, критически относиться не только к сопернику, но и к самому себе. </w:t>
      </w:r>
    </w:p>
    <w:p w:rsidR="00D23F0C" w:rsidRDefault="00626B3D">
      <w:pPr>
        <w:ind w:left="-15" w:right="56" w:firstLine="720"/>
      </w:pPr>
      <w:r>
        <w:t xml:space="preserve">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  </w:t>
      </w:r>
    </w:p>
    <w:p w:rsidR="00D23F0C" w:rsidRDefault="00626B3D">
      <w:pPr>
        <w:ind w:left="730" w:right="56"/>
      </w:pPr>
      <w:r>
        <w:t xml:space="preserve">Цель программы: </w:t>
      </w:r>
    </w:p>
    <w:p w:rsidR="00D23F0C" w:rsidRDefault="00626B3D">
      <w:pPr>
        <w:ind w:left="-15" w:right="56" w:firstLine="720"/>
      </w:pPr>
      <w:r>
        <w:t xml:space="preserve">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D23F0C" w:rsidRDefault="00B12813">
      <w:pPr>
        <w:spacing w:after="37"/>
        <w:ind w:left="730" w:right="5126"/>
      </w:pPr>
      <w:r>
        <w:t xml:space="preserve">Задачи программы: </w:t>
      </w:r>
      <w:r w:rsidR="00626B3D">
        <w:t xml:space="preserve">Обучающие: </w:t>
      </w:r>
    </w:p>
    <w:p w:rsidR="00D23F0C" w:rsidRDefault="00626B3D">
      <w:pPr>
        <w:numPr>
          <w:ilvl w:val="0"/>
          <w:numId w:val="1"/>
        </w:numPr>
        <w:spacing w:after="36"/>
        <w:ind w:right="56" w:hanging="360"/>
      </w:pPr>
      <w:r>
        <w:t xml:space="preserve">постановка дебюта в зависимости от характера шахматиста (открытые, закрытые, полуоткрытые системы); </w:t>
      </w:r>
    </w:p>
    <w:p w:rsidR="00D23F0C" w:rsidRDefault="00626B3D">
      <w:pPr>
        <w:numPr>
          <w:ilvl w:val="0"/>
          <w:numId w:val="1"/>
        </w:numPr>
        <w:ind w:right="56" w:hanging="360"/>
      </w:pPr>
      <w:r>
        <w:t xml:space="preserve">улучшить технику расчета шахматистов; </w:t>
      </w:r>
    </w:p>
    <w:p w:rsidR="00D23F0C" w:rsidRDefault="00626B3D">
      <w:pPr>
        <w:numPr>
          <w:ilvl w:val="0"/>
          <w:numId w:val="1"/>
        </w:numPr>
        <w:ind w:right="56" w:hanging="360"/>
      </w:pPr>
      <w:r>
        <w:t>создать условия для формирования и</w:t>
      </w:r>
      <w:r w:rsidR="00B12813">
        <w:t xml:space="preserve"> развития ключевых компетенций </w:t>
      </w:r>
      <w:r>
        <w:t xml:space="preserve">учащихся (коммуникативных, интеллектуальных, социальных). </w:t>
      </w:r>
    </w:p>
    <w:p w:rsidR="00D23F0C" w:rsidRDefault="00626B3D">
      <w:pPr>
        <w:numPr>
          <w:ilvl w:val="0"/>
          <w:numId w:val="1"/>
        </w:numPr>
        <w:ind w:right="56" w:hanging="360"/>
      </w:pPr>
      <w:r>
        <w:t xml:space="preserve">Развивающие: </w:t>
      </w:r>
    </w:p>
    <w:p w:rsidR="00D23F0C" w:rsidRDefault="00626B3D">
      <w:pPr>
        <w:numPr>
          <w:ilvl w:val="0"/>
          <w:numId w:val="1"/>
        </w:numPr>
        <w:ind w:right="56" w:hanging="360"/>
      </w:pPr>
      <w:r>
        <w:t xml:space="preserve">развить познавательную активность обучающихся в овладении игрой в шахматы; </w:t>
      </w:r>
    </w:p>
    <w:p w:rsidR="00D23F0C" w:rsidRDefault="00626B3D">
      <w:pPr>
        <w:numPr>
          <w:ilvl w:val="0"/>
          <w:numId w:val="1"/>
        </w:numPr>
        <w:spacing w:after="37"/>
        <w:ind w:right="56" w:hanging="360"/>
      </w:pPr>
      <w:r>
        <w:t xml:space="preserve">расширить кругозор ребенка (приобретение ребенком знаний по истории шахмат, чемпионы мира, шахматы в России);   </w:t>
      </w:r>
    </w:p>
    <w:p w:rsidR="00D23F0C" w:rsidRDefault="00626B3D">
      <w:pPr>
        <w:numPr>
          <w:ilvl w:val="0"/>
          <w:numId w:val="1"/>
        </w:numPr>
        <w:ind w:right="56" w:hanging="360"/>
      </w:pPr>
      <w:r>
        <w:t>формировать универсальные способы мыслительной деятельности (</w:t>
      </w:r>
      <w:proofErr w:type="spellStart"/>
      <w:r>
        <w:t>абстрактнологическое</w:t>
      </w:r>
      <w:proofErr w:type="spellEnd"/>
      <w:r>
        <w:t xml:space="preserve"> мышление, память, внимание, творческое воображение, умение производить логические операции).  </w:t>
      </w:r>
    </w:p>
    <w:p w:rsidR="00D23F0C" w:rsidRDefault="00626B3D">
      <w:pPr>
        <w:ind w:left="730" w:right="56"/>
      </w:pPr>
      <w:r>
        <w:t xml:space="preserve">Воспитательные: </w:t>
      </w:r>
    </w:p>
    <w:p w:rsidR="00D23F0C" w:rsidRDefault="00626B3D">
      <w:pPr>
        <w:numPr>
          <w:ilvl w:val="0"/>
          <w:numId w:val="1"/>
        </w:numPr>
        <w:ind w:right="56" w:hanging="360"/>
      </w:pPr>
      <w:r>
        <w:t xml:space="preserve">воспитывать потребность в здоровом образе жизни; </w:t>
      </w:r>
    </w:p>
    <w:p w:rsidR="00D23F0C" w:rsidRDefault="00626B3D">
      <w:pPr>
        <w:numPr>
          <w:ilvl w:val="0"/>
          <w:numId w:val="1"/>
        </w:numPr>
        <w:ind w:right="56" w:hanging="360"/>
      </w:pPr>
      <w:r>
        <w:t xml:space="preserve">научить ребенка самостоятельно анализировать партии; </w:t>
      </w:r>
    </w:p>
    <w:p w:rsidR="00D23F0C" w:rsidRDefault="00626B3D">
      <w:pPr>
        <w:numPr>
          <w:ilvl w:val="0"/>
          <w:numId w:val="1"/>
        </w:numPr>
        <w:ind w:right="56" w:hanging="360"/>
      </w:pPr>
      <w:r>
        <w:t xml:space="preserve">научит школьников планировать свою игру и работу.  </w:t>
      </w:r>
    </w:p>
    <w:p w:rsidR="00D23F0C" w:rsidRDefault="00626B3D">
      <w:pPr>
        <w:ind w:left="730" w:right="56"/>
      </w:pPr>
      <w:r>
        <w:t xml:space="preserve">Возраст учащихся: 7-14 лет.  </w:t>
      </w:r>
    </w:p>
    <w:p w:rsidR="00D23F0C" w:rsidRDefault="00626B3D">
      <w:pPr>
        <w:ind w:left="730" w:right="56"/>
      </w:pPr>
      <w:r>
        <w:t xml:space="preserve">Срок реализации программы: 2 года. Количество часов по годам обучения: 1 год обучения – 105 часа, 3 часа в неделю; 2 год обучения – 105 часа, 3 часа в неделю.  </w:t>
      </w:r>
    </w:p>
    <w:p w:rsidR="00D23F0C" w:rsidRDefault="00626B3D">
      <w:pPr>
        <w:ind w:left="730" w:right="56"/>
      </w:pPr>
      <w:r>
        <w:t xml:space="preserve">Формы и режим занятий. </w:t>
      </w:r>
    </w:p>
    <w:p w:rsidR="00D23F0C" w:rsidRDefault="00626B3D">
      <w:pPr>
        <w:ind w:left="862" w:right="56"/>
      </w:pPr>
      <w:r>
        <w:t xml:space="preserve">Форма обучения – очная, групповая. </w:t>
      </w:r>
    </w:p>
    <w:p w:rsidR="00D23F0C" w:rsidRDefault="00626B3D">
      <w:pPr>
        <w:spacing w:after="0" w:line="259" w:lineRule="auto"/>
        <w:ind w:left="852" w:firstLine="0"/>
        <w:jc w:val="left"/>
      </w:pPr>
      <w:r>
        <w:t xml:space="preserve"> </w:t>
      </w:r>
    </w:p>
    <w:p w:rsidR="00D23F0C" w:rsidRDefault="00626B3D">
      <w:pPr>
        <w:ind w:left="-15" w:right="56" w:firstLine="852"/>
      </w:pPr>
      <w:r>
        <w:lastRenderedPageBreak/>
        <w:t xml:space="preserve">Режим занятий – на первом году обучения занятия проводятся 1 раза в неделю по 3 часа; на втором году обучения занятия проводятся 1 раз в неделю по 3 часа, или 2 раза в неделю по 1,5 часа в первом </w:t>
      </w:r>
      <w:r>
        <w:rPr>
          <w:rFonts w:ascii="Arial" w:eastAsia="Arial" w:hAnsi="Arial" w:cs="Arial"/>
        </w:rPr>
        <w:t>и</w:t>
      </w:r>
      <w:r>
        <w:t xml:space="preserve"> так же во втором учебном году.  </w:t>
      </w:r>
    </w:p>
    <w:p w:rsidR="00D23F0C" w:rsidRDefault="00626B3D">
      <w:pPr>
        <w:spacing w:after="0" w:line="259" w:lineRule="auto"/>
        <w:ind w:left="0" w:right="10" w:firstLine="0"/>
        <w:jc w:val="center"/>
      </w:pPr>
      <w:r>
        <w:t xml:space="preserve"> </w:t>
      </w:r>
    </w:p>
    <w:p w:rsidR="00D23F0C" w:rsidRDefault="00626B3D">
      <w:pPr>
        <w:ind w:left="852" w:right="564" w:firstLine="1070"/>
      </w:pPr>
      <w:r>
        <w:t xml:space="preserve">Планируемые результаты реализации программы Предметные результаты. </w:t>
      </w:r>
    </w:p>
    <w:p w:rsidR="00D23F0C" w:rsidRDefault="00626B3D">
      <w:pPr>
        <w:ind w:left="862" w:right="56"/>
      </w:pPr>
      <w:r>
        <w:t xml:space="preserve">Программные требования к знаниям 1 года обучения:  </w:t>
      </w:r>
    </w:p>
    <w:p w:rsidR="00D23F0C" w:rsidRDefault="00626B3D">
      <w:pPr>
        <w:spacing w:after="0" w:line="238" w:lineRule="auto"/>
        <w:ind w:left="0" w:right="66" w:firstLine="852"/>
      </w:pPr>
      <w:r>
        <w:rPr>
          <w:color w:val="262626"/>
        </w:rPr>
        <w:t>знать правила ТБ; основные правила игры, комбинации, основные идеи, приемы игры и стратегию, ценность фигур, ходы фигур, дебют, эндшпиль, основные правила проведения спарринг – партий и соревнований.</w:t>
      </w:r>
      <w:r>
        <w:t xml:space="preserve"> Программные требования к умениям и навыкам: </w:t>
      </w:r>
    </w:p>
    <w:p w:rsidR="00D23F0C" w:rsidRDefault="00626B3D">
      <w:pPr>
        <w:ind w:left="-15" w:right="56" w:firstLine="852"/>
      </w:pPr>
      <w:r>
        <w:t xml:space="preserve"> применять теоретические знания на практике, владеть основными приемами и правилами игры в шахматы, самостоятельно играть простейшую партию, применять на практике теоретические знания, предусмотренные программой, слушать и понимать услышанное, проводит спарринг, самостоятельно выстраивать партию, применять комбинации в 2 и 3 хода, уметь анализировать и планировать мат, логически мыслить, участвовать в турнирах </w:t>
      </w:r>
    </w:p>
    <w:p w:rsidR="00D23F0C" w:rsidRDefault="00626B3D">
      <w:pPr>
        <w:ind w:left="718" w:right="56"/>
      </w:pPr>
      <w:r>
        <w:t xml:space="preserve">Программные требования к знаниям 2 года обучения: </w:t>
      </w:r>
    </w:p>
    <w:p w:rsidR="00D23F0C" w:rsidRDefault="00626B3D">
      <w:pPr>
        <w:ind w:left="-15" w:right="180" w:firstLine="708"/>
      </w:pPr>
      <w:r>
        <w:t xml:space="preserve"> 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 Знать названия шахматных фигур: ладья, слон, ферзь, конь, пешка. Шах, мат, пат, ничья, мат в один ход, длинная и короткая рокировка и её правила.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 Основные тактические приемы; что означают термины: дебют, миттельшпиль, эндшпиль, темп, оппозиция, ключевые поля. Грамотно располагать шахматные фигуры в дебюте; находить несложные тактические удары и проводить комбинации; точно разыгрывать простейшие окончания Программные требования к умениям и навыкам: </w:t>
      </w:r>
    </w:p>
    <w:p w:rsidR="00D23F0C" w:rsidRDefault="00626B3D">
      <w:pPr>
        <w:spacing w:after="2" w:line="238" w:lineRule="auto"/>
        <w:ind w:left="-15" w:firstLine="852"/>
        <w:jc w:val="left"/>
      </w:pPr>
      <w:r>
        <w:t xml:space="preserve"> уметь работать самостоятельно в игре, использовать правила эндшпиля, рокировки, дебюта, мата и шаха в игре, самостоятельно проводить спарринг – партии, участвовать в соревнованиях. </w:t>
      </w:r>
    </w:p>
    <w:p w:rsidR="00D23F0C" w:rsidRDefault="00626B3D">
      <w:pPr>
        <w:ind w:left="862" w:right="56"/>
      </w:pPr>
      <w:r>
        <w:t xml:space="preserve">Личностные результаты. </w:t>
      </w:r>
    </w:p>
    <w:p w:rsidR="00D23F0C" w:rsidRDefault="00626B3D">
      <w:pPr>
        <w:ind w:left="862" w:right="56"/>
      </w:pPr>
      <w:r>
        <w:t xml:space="preserve">Программные требования к уровню воспитанности: </w:t>
      </w:r>
    </w:p>
    <w:p w:rsidR="00D23F0C" w:rsidRDefault="00626B3D">
      <w:pPr>
        <w:ind w:left="-15" w:right="56" w:firstLine="852"/>
      </w:pPr>
      <w:r>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Развитие этических чувств, доброжелательности и эмоционально-нравственной отзывчивости, понимания и сопереживания чувствам других людей. Формирование эстетических потребностей, ценностей и чувств. </w:t>
      </w:r>
    </w:p>
    <w:p w:rsidR="00D23F0C" w:rsidRDefault="00626B3D">
      <w:pPr>
        <w:ind w:left="862" w:right="56"/>
      </w:pPr>
      <w:r>
        <w:t xml:space="preserve">Программные требования к уровню развития: </w:t>
      </w:r>
    </w:p>
    <w:p w:rsidR="00D23F0C" w:rsidRDefault="00626B3D">
      <w:pPr>
        <w:ind w:left="-15" w:right="56" w:firstLine="852"/>
      </w:pPr>
      <w:r>
        <w:t xml:space="preserve">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D23F0C" w:rsidRDefault="00626B3D">
      <w:pPr>
        <w:ind w:left="862" w:right="56"/>
      </w:pPr>
      <w:proofErr w:type="spellStart"/>
      <w:r>
        <w:t>Метапредметные</w:t>
      </w:r>
      <w:proofErr w:type="spellEnd"/>
      <w:r>
        <w:t xml:space="preserve"> результаты. </w:t>
      </w:r>
    </w:p>
    <w:p w:rsidR="00D23F0C" w:rsidRDefault="00626B3D">
      <w:pPr>
        <w:ind w:left="-15" w:right="56" w:firstLine="852"/>
      </w:pPr>
      <w:r>
        <w:t xml:space="preserve">Овладение способностью принимать и сохранять цели и задачи учебной деятельности, поиска средств её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ситуациях неуспеха. Овладение логическими действиями сравнения, анализа, синтеза, </w:t>
      </w:r>
      <w:r>
        <w:lastRenderedPageBreak/>
        <w:t xml:space="preserve">обобщения, классификации, установление аналогий и причинно-следственных связей, построение рассуждений. 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D23F0C" w:rsidRDefault="00626B3D">
      <w:pPr>
        <w:spacing w:after="19" w:line="259" w:lineRule="auto"/>
        <w:ind w:left="0" w:firstLine="0"/>
        <w:jc w:val="left"/>
      </w:pPr>
      <w:r>
        <w:rPr>
          <w:color w:val="FF0000"/>
        </w:rPr>
        <w:t xml:space="preserve"> </w:t>
      </w:r>
    </w:p>
    <w:p w:rsidR="00D23F0C" w:rsidRDefault="00626B3D">
      <w:pPr>
        <w:spacing w:after="3" w:line="259" w:lineRule="auto"/>
        <w:ind w:left="648" w:right="708"/>
        <w:jc w:val="center"/>
      </w:pPr>
      <w:r>
        <w:rPr>
          <w:sz w:val="28"/>
        </w:rPr>
        <w:t xml:space="preserve">Содержание программы </w:t>
      </w:r>
    </w:p>
    <w:p w:rsidR="00D23F0C" w:rsidRDefault="00626B3D">
      <w:pPr>
        <w:spacing w:after="0" w:line="259" w:lineRule="auto"/>
        <w:ind w:left="300" w:right="361"/>
        <w:jc w:val="center"/>
      </w:pPr>
      <w:r>
        <w:t xml:space="preserve">Учебный план </w:t>
      </w:r>
    </w:p>
    <w:p w:rsidR="00D23F0C" w:rsidRDefault="00626B3D">
      <w:pPr>
        <w:numPr>
          <w:ilvl w:val="0"/>
          <w:numId w:val="2"/>
        </w:numPr>
        <w:spacing w:after="0" w:line="259" w:lineRule="auto"/>
        <w:ind w:right="534" w:hanging="211"/>
        <w:jc w:val="center"/>
      </w:pPr>
      <w:r>
        <w:t xml:space="preserve">год обучения </w:t>
      </w:r>
    </w:p>
    <w:tbl>
      <w:tblPr>
        <w:tblStyle w:val="TableGrid"/>
        <w:tblW w:w="9607" w:type="dxa"/>
        <w:tblInd w:w="-108" w:type="dxa"/>
        <w:tblCellMar>
          <w:top w:w="7" w:type="dxa"/>
          <w:left w:w="106" w:type="dxa"/>
          <w:right w:w="46" w:type="dxa"/>
        </w:tblCellMar>
        <w:tblLook w:val="04A0" w:firstRow="1" w:lastRow="0" w:firstColumn="1" w:lastColumn="0" w:noHBand="0" w:noVBand="1"/>
      </w:tblPr>
      <w:tblGrid>
        <w:gridCol w:w="535"/>
        <w:gridCol w:w="4250"/>
        <w:gridCol w:w="994"/>
        <w:gridCol w:w="991"/>
        <w:gridCol w:w="1277"/>
        <w:gridCol w:w="1560"/>
      </w:tblGrid>
      <w:tr w:rsidR="00D23F0C">
        <w:trPr>
          <w:trHeight w:val="382"/>
        </w:trPr>
        <w:tc>
          <w:tcPr>
            <w:tcW w:w="535"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jc w:val="center"/>
            </w:pPr>
            <w:r>
              <w:t xml:space="preserve">№ п/ п </w:t>
            </w:r>
          </w:p>
        </w:tc>
        <w:tc>
          <w:tcPr>
            <w:tcW w:w="4250"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Наименование раздела </w:t>
            </w:r>
          </w:p>
        </w:tc>
        <w:tc>
          <w:tcPr>
            <w:tcW w:w="3262" w:type="dxa"/>
            <w:gridSpan w:val="3"/>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6" w:firstLine="0"/>
              <w:jc w:val="center"/>
            </w:pPr>
            <w:r>
              <w:t xml:space="preserve">Количество часов </w:t>
            </w:r>
          </w:p>
        </w:tc>
        <w:tc>
          <w:tcPr>
            <w:tcW w:w="1560"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6" w:firstLine="0"/>
              <w:jc w:val="center"/>
            </w:pPr>
            <w:r>
              <w:t xml:space="preserve">Формы </w:t>
            </w:r>
          </w:p>
          <w:p w:rsidR="00D23F0C" w:rsidRDefault="00626B3D">
            <w:pPr>
              <w:spacing w:after="0" w:line="259" w:lineRule="auto"/>
              <w:ind w:left="0" w:firstLine="0"/>
              <w:jc w:val="center"/>
            </w:pPr>
            <w:r>
              <w:t xml:space="preserve">аттестации/к </w:t>
            </w:r>
            <w:proofErr w:type="spellStart"/>
            <w:r>
              <w:t>онтроля</w:t>
            </w:r>
            <w:proofErr w:type="spellEnd"/>
            <w:r>
              <w:t xml:space="preserve"> </w:t>
            </w:r>
          </w:p>
        </w:tc>
      </w:tr>
      <w:tr w:rsidR="00D23F0C">
        <w:trPr>
          <w:trHeight w:val="456"/>
        </w:trPr>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Всего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pPr>
            <w:r>
              <w:t xml:space="preserve">Теория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Практика </w:t>
            </w:r>
          </w:p>
        </w:tc>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r>
      <w:tr w:rsidR="00D23F0C">
        <w:trPr>
          <w:trHeight w:val="286"/>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1 </w:t>
            </w:r>
          </w:p>
        </w:tc>
        <w:tc>
          <w:tcPr>
            <w:tcW w:w="425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left"/>
            </w:pPr>
            <w:r>
              <w:t xml:space="preserve">Шахматная доска </w:t>
            </w:r>
          </w:p>
        </w:tc>
        <w:tc>
          <w:tcPr>
            <w:tcW w:w="99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11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jc w:val="center"/>
            </w:pPr>
            <w: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4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Беседа </w:t>
            </w:r>
          </w:p>
        </w:tc>
      </w:tr>
      <w:tr w:rsidR="00D23F0C">
        <w:trPr>
          <w:trHeight w:val="840"/>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2 </w:t>
            </w:r>
          </w:p>
        </w:tc>
        <w:tc>
          <w:tcPr>
            <w:tcW w:w="425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3" w:firstLine="0"/>
            </w:pPr>
            <w:r>
              <w:t xml:space="preserve">Шахматные фигуры. Начальная расстановка фигур. Шахматная нотация. </w:t>
            </w:r>
          </w:p>
        </w:tc>
        <w:tc>
          <w:tcPr>
            <w:tcW w:w="99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18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jc w:val="center"/>
            </w:pPr>
            <w:r>
              <w:t xml:space="preserve">10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8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4" w:firstLine="0"/>
              <w:jc w:val="left"/>
            </w:pPr>
            <w:r>
              <w:t xml:space="preserve">Наблюдение </w:t>
            </w:r>
          </w:p>
        </w:tc>
      </w:tr>
      <w:tr w:rsidR="00D23F0C">
        <w:trPr>
          <w:trHeight w:val="562"/>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3 </w:t>
            </w:r>
          </w:p>
        </w:tc>
        <w:tc>
          <w:tcPr>
            <w:tcW w:w="425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pPr>
            <w:r>
              <w:t xml:space="preserve">Ходы и взятие фигур. Ценность шахматных фигур. </w:t>
            </w:r>
          </w:p>
        </w:tc>
        <w:tc>
          <w:tcPr>
            <w:tcW w:w="99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24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jc w:val="center"/>
            </w:pPr>
            <w:r>
              <w:t xml:space="preserve">10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4" w:firstLine="0"/>
              <w:jc w:val="left"/>
            </w:pPr>
            <w:r>
              <w:t xml:space="preserve">Наблюдение </w:t>
            </w:r>
          </w:p>
        </w:tc>
      </w:tr>
      <w:tr w:rsidR="00D23F0C">
        <w:trPr>
          <w:trHeight w:val="562"/>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4 </w:t>
            </w:r>
          </w:p>
        </w:tc>
        <w:tc>
          <w:tcPr>
            <w:tcW w:w="425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pPr>
            <w:r>
              <w:t xml:space="preserve">Техника </w:t>
            </w:r>
            <w:proofErr w:type="spellStart"/>
            <w:r>
              <w:t>матования</w:t>
            </w:r>
            <w:proofErr w:type="spellEnd"/>
            <w:r>
              <w:t xml:space="preserve"> одинокого короля. Шахматная партия. </w:t>
            </w:r>
          </w:p>
        </w:tc>
        <w:tc>
          <w:tcPr>
            <w:tcW w:w="99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26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jc w:val="center"/>
            </w:pPr>
            <w:r>
              <w:t xml:space="preserve">13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13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4" w:firstLine="0"/>
              <w:jc w:val="left"/>
            </w:pPr>
            <w:r>
              <w:t xml:space="preserve">Наблюдение </w:t>
            </w:r>
          </w:p>
        </w:tc>
      </w:tr>
      <w:tr w:rsidR="00D23F0C">
        <w:trPr>
          <w:trHeight w:val="1114"/>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5 </w:t>
            </w:r>
          </w:p>
        </w:tc>
        <w:tc>
          <w:tcPr>
            <w:tcW w:w="425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pPr>
            <w:r>
              <w:t xml:space="preserve">Игра всеми фигурами из начального положения. Итоговый турнир. </w:t>
            </w:r>
          </w:p>
        </w:tc>
        <w:tc>
          <w:tcPr>
            <w:tcW w:w="99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26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jc w:val="center"/>
            </w:pPr>
            <w:r>
              <w:t xml:space="preserve">4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22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4" w:firstLine="0"/>
              <w:jc w:val="left"/>
            </w:pPr>
            <w:r>
              <w:t xml:space="preserve">Наблюдение </w:t>
            </w:r>
          </w:p>
          <w:p w:rsidR="00D23F0C" w:rsidRDefault="00626B3D">
            <w:pPr>
              <w:spacing w:after="0" w:line="259" w:lineRule="auto"/>
              <w:ind w:left="0" w:right="65" w:firstLine="0"/>
              <w:jc w:val="center"/>
            </w:pPr>
            <w:r>
              <w:t xml:space="preserve">Спарринг </w:t>
            </w:r>
          </w:p>
          <w:p w:rsidR="00D23F0C" w:rsidRDefault="00626B3D">
            <w:pPr>
              <w:spacing w:after="0" w:line="259" w:lineRule="auto"/>
              <w:ind w:left="0" w:right="69" w:firstLine="0"/>
              <w:jc w:val="center"/>
            </w:pPr>
            <w:r>
              <w:t xml:space="preserve">Турниры </w:t>
            </w:r>
          </w:p>
          <w:p w:rsidR="00D23F0C" w:rsidRDefault="00626B3D">
            <w:pPr>
              <w:spacing w:after="0" w:line="259" w:lineRule="auto"/>
              <w:ind w:left="0" w:right="5" w:firstLine="0"/>
              <w:jc w:val="center"/>
            </w:pPr>
            <w:r>
              <w:t xml:space="preserve"> </w:t>
            </w:r>
          </w:p>
        </w:tc>
      </w:tr>
      <w:tr w:rsidR="00D23F0C">
        <w:trPr>
          <w:trHeight w:val="562"/>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 </w:t>
            </w:r>
          </w:p>
        </w:tc>
        <w:tc>
          <w:tcPr>
            <w:tcW w:w="425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left"/>
            </w:pPr>
            <w:r>
              <w:t xml:space="preserve">Итого </w:t>
            </w:r>
          </w:p>
          <w:p w:rsidR="00D23F0C" w:rsidRDefault="00626B3D">
            <w:pPr>
              <w:spacing w:after="0" w:line="259" w:lineRule="auto"/>
              <w:ind w:lef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105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jc w:val="center"/>
            </w:pPr>
            <w:r>
              <w:t xml:space="preserve">44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5" w:firstLine="0"/>
              <w:jc w:val="center"/>
            </w:pPr>
            <w:r>
              <w:t xml:space="preserve">61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 w:firstLine="0"/>
              <w:jc w:val="center"/>
            </w:pPr>
            <w:r>
              <w:t xml:space="preserve"> </w:t>
            </w:r>
          </w:p>
        </w:tc>
      </w:tr>
    </w:tbl>
    <w:p w:rsidR="00D23F0C" w:rsidRDefault="00626B3D">
      <w:pPr>
        <w:spacing w:after="0" w:line="259" w:lineRule="auto"/>
        <w:ind w:left="0" w:firstLine="0"/>
        <w:jc w:val="center"/>
      </w:pPr>
      <w:r>
        <w:rPr>
          <w:sz w:val="28"/>
        </w:rPr>
        <w:t xml:space="preserve"> </w:t>
      </w:r>
    </w:p>
    <w:p w:rsidR="00D23F0C" w:rsidRDefault="00626B3D">
      <w:pPr>
        <w:spacing w:after="0" w:line="259" w:lineRule="auto"/>
        <w:ind w:left="0" w:firstLine="0"/>
        <w:jc w:val="center"/>
      </w:pPr>
      <w:r>
        <w:rPr>
          <w:sz w:val="28"/>
        </w:rPr>
        <w:t xml:space="preserve"> </w:t>
      </w:r>
    </w:p>
    <w:p w:rsidR="00D23F0C" w:rsidRDefault="00626B3D">
      <w:pPr>
        <w:numPr>
          <w:ilvl w:val="0"/>
          <w:numId w:val="2"/>
        </w:numPr>
        <w:spacing w:after="3" w:line="259" w:lineRule="auto"/>
        <w:ind w:right="534" w:hanging="211"/>
        <w:jc w:val="center"/>
      </w:pPr>
      <w:r>
        <w:rPr>
          <w:sz w:val="28"/>
        </w:rPr>
        <w:t xml:space="preserve">год обучения </w:t>
      </w:r>
    </w:p>
    <w:tbl>
      <w:tblPr>
        <w:tblStyle w:val="TableGrid"/>
        <w:tblW w:w="9607" w:type="dxa"/>
        <w:tblInd w:w="-108" w:type="dxa"/>
        <w:tblCellMar>
          <w:top w:w="7" w:type="dxa"/>
          <w:left w:w="106" w:type="dxa"/>
          <w:right w:w="50" w:type="dxa"/>
        </w:tblCellMar>
        <w:tblLook w:val="04A0" w:firstRow="1" w:lastRow="0" w:firstColumn="1" w:lastColumn="0" w:noHBand="0" w:noVBand="1"/>
      </w:tblPr>
      <w:tblGrid>
        <w:gridCol w:w="535"/>
        <w:gridCol w:w="4392"/>
        <w:gridCol w:w="852"/>
        <w:gridCol w:w="991"/>
        <w:gridCol w:w="1277"/>
        <w:gridCol w:w="1560"/>
      </w:tblGrid>
      <w:tr w:rsidR="00D23F0C">
        <w:trPr>
          <w:trHeight w:val="382"/>
        </w:trPr>
        <w:tc>
          <w:tcPr>
            <w:tcW w:w="535"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7" w:firstLine="0"/>
              <w:jc w:val="center"/>
            </w:pPr>
            <w:r>
              <w:t xml:space="preserve">№ п/ п </w:t>
            </w:r>
          </w:p>
        </w:tc>
        <w:tc>
          <w:tcPr>
            <w:tcW w:w="4392"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9" w:firstLine="0"/>
              <w:jc w:val="center"/>
            </w:pPr>
            <w:r>
              <w:t xml:space="preserve">Наименование раздела </w:t>
            </w:r>
          </w:p>
        </w:tc>
        <w:tc>
          <w:tcPr>
            <w:tcW w:w="3120" w:type="dxa"/>
            <w:gridSpan w:val="3"/>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jc w:val="center"/>
            </w:pPr>
            <w:r>
              <w:t xml:space="preserve">Количество часов </w:t>
            </w:r>
          </w:p>
        </w:tc>
        <w:tc>
          <w:tcPr>
            <w:tcW w:w="1560"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jc w:val="center"/>
            </w:pPr>
            <w:r>
              <w:t xml:space="preserve">Формы </w:t>
            </w:r>
          </w:p>
          <w:p w:rsidR="00CF7C1B" w:rsidRDefault="00482C94">
            <w:pPr>
              <w:spacing w:after="0" w:line="259" w:lineRule="auto"/>
              <w:ind w:left="0" w:firstLine="0"/>
              <w:jc w:val="center"/>
            </w:pPr>
            <w:r>
              <w:t xml:space="preserve">Аттестации </w:t>
            </w:r>
          </w:p>
          <w:p w:rsidR="00D23F0C" w:rsidRDefault="00626B3D">
            <w:pPr>
              <w:spacing w:after="0" w:line="259" w:lineRule="auto"/>
              <w:ind w:left="0" w:firstLine="0"/>
              <w:jc w:val="center"/>
            </w:pPr>
            <w:r>
              <w:t xml:space="preserve"> </w:t>
            </w:r>
            <w:r w:rsidR="00CF7C1B">
              <w:t>к</w:t>
            </w:r>
            <w:r>
              <w:t xml:space="preserve">онтроля </w:t>
            </w:r>
          </w:p>
        </w:tc>
      </w:tr>
      <w:tr w:rsidR="00D23F0C">
        <w:trPr>
          <w:trHeight w:val="456"/>
        </w:trPr>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pPr>
            <w:r>
              <w:t xml:space="preserve">Всего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pPr>
            <w:r>
              <w:t xml:space="preserve">Теория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Практика </w:t>
            </w:r>
          </w:p>
        </w:tc>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r>
      <w:tr w:rsidR="00D23F0C">
        <w:trPr>
          <w:trHeight w:val="286"/>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1 </w:t>
            </w:r>
          </w:p>
        </w:tc>
        <w:tc>
          <w:tcPr>
            <w:tcW w:w="439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left"/>
            </w:pPr>
            <w:r>
              <w:t xml:space="preserve">Повторение. </w:t>
            </w:r>
          </w:p>
        </w:tc>
        <w:tc>
          <w:tcPr>
            <w:tcW w:w="85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15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8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jc w:val="center"/>
            </w:pPr>
            <w:r>
              <w:t xml:space="preserve">7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1" w:firstLine="0"/>
              <w:jc w:val="center"/>
            </w:pPr>
            <w:r>
              <w:t xml:space="preserve">Беседа </w:t>
            </w:r>
          </w:p>
        </w:tc>
      </w:tr>
      <w:tr w:rsidR="00D23F0C">
        <w:trPr>
          <w:trHeight w:val="562"/>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2 </w:t>
            </w:r>
          </w:p>
        </w:tc>
        <w:tc>
          <w:tcPr>
            <w:tcW w:w="439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pPr>
            <w:r>
              <w:t xml:space="preserve">Достижение мата без жертвы материала. Шахматные комбинации. </w:t>
            </w:r>
          </w:p>
        </w:tc>
        <w:tc>
          <w:tcPr>
            <w:tcW w:w="85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26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13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jc w:val="center"/>
            </w:pPr>
            <w:r>
              <w:t xml:space="preserve">13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4" w:firstLine="0"/>
              <w:jc w:val="left"/>
            </w:pPr>
            <w:r>
              <w:t xml:space="preserve">Наблюдение </w:t>
            </w:r>
          </w:p>
        </w:tc>
      </w:tr>
      <w:tr w:rsidR="00D23F0C">
        <w:trPr>
          <w:trHeight w:val="286"/>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3 </w:t>
            </w:r>
          </w:p>
        </w:tc>
        <w:tc>
          <w:tcPr>
            <w:tcW w:w="439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left"/>
            </w:pPr>
            <w:r>
              <w:t xml:space="preserve">Основы дебюта. </w:t>
            </w:r>
          </w:p>
        </w:tc>
        <w:tc>
          <w:tcPr>
            <w:tcW w:w="85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20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10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jc w:val="center"/>
            </w:pPr>
            <w: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4" w:firstLine="0"/>
              <w:jc w:val="left"/>
            </w:pPr>
            <w:r>
              <w:t xml:space="preserve">Наблюдение </w:t>
            </w:r>
          </w:p>
        </w:tc>
      </w:tr>
      <w:tr w:rsidR="00D23F0C">
        <w:trPr>
          <w:trHeight w:val="286"/>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4 </w:t>
            </w:r>
          </w:p>
        </w:tc>
        <w:tc>
          <w:tcPr>
            <w:tcW w:w="439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left"/>
            </w:pPr>
            <w:r>
              <w:t xml:space="preserve">Основы миттельшпиля. </w:t>
            </w:r>
          </w:p>
        </w:tc>
        <w:tc>
          <w:tcPr>
            <w:tcW w:w="85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22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10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jc w:val="center"/>
            </w:pPr>
            <w:r>
              <w:t xml:space="preserve">12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4" w:firstLine="0"/>
              <w:jc w:val="left"/>
            </w:pPr>
            <w:r>
              <w:t xml:space="preserve">Наблюдение </w:t>
            </w:r>
          </w:p>
        </w:tc>
      </w:tr>
      <w:tr w:rsidR="00D23F0C">
        <w:trPr>
          <w:trHeight w:val="1116"/>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5 </w:t>
            </w:r>
          </w:p>
        </w:tc>
        <w:tc>
          <w:tcPr>
            <w:tcW w:w="439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pPr>
            <w:r>
              <w:t xml:space="preserve">Основы эндшпиля. Итоговый турнир. </w:t>
            </w:r>
          </w:p>
        </w:tc>
        <w:tc>
          <w:tcPr>
            <w:tcW w:w="85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22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8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jc w:val="center"/>
            </w:pPr>
            <w: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4" w:firstLine="0"/>
              <w:jc w:val="left"/>
            </w:pPr>
            <w:r>
              <w:t xml:space="preserve">Наблюдение </w:t>
            </w:r>
          </w:p>
          <w:p w:rsidR="00D23F0C" w:rsidRDefault="00626B3D">
            <w:pPr>
              <w:spacing w:after="0" w:line="259" w:lineRule="auto"/>
              <w:ind w:left="0" w:right="60" w:firstLine="0"/>
              <w:jc w:val="center"/>
            </w:pPr>
            <w:r>
              <w:t xml:space="preserve">Спарринг </w:t>
            </w:r>
          </w:p>
          <w:p w:rsidR="00D23F0C" w:rsidRDefault="00626B3D">
            <w:pPr>
              <w:spacing w:after="0" w:line="259" w:lineRule="auto"/>
              <w:ind w:left="0" w:right="65" w:firstLine="0"/>
              <w:jc w:val="center"/>
            </w:pPr>
            <w:r>
              <w:t xml:space="preserve">Турниры </w:t>
            </w:r>
          </w:p>
          <w:p w:rsidR="00D23F0C" w:rsidRDefault="00626B3D">
            <w:pPr>
              <w:spacing w:after="0" w:line="259" w:lineRule="auto"/>
              <w:ind w:left="0" w:firstLine="0"/>
              <w:jc w:val="center"/>
            </w:pPr>
            <w:r>
              <w:t xml:space="preserve"> </w:t>
            </w:r>
          </w:p>
        </w:tc>
      </w:tr>
      <w:tr w:rsidR="00D23F0C">
        <w:trPr>
          <w:trHeight w:val="562"/>
        </w:trPr>
        <w:tc>
          <w:tcPr>
            <w:tcW w:w="53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 </w:t>
            </w:r>
          </w:p>
        </w:tc>
        <w:tc>
          <w:tcPr>
            <w:tcW w:w="439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left"/>
            </w:pPr>
            <w:r>
              <w:t xml:space="preserve">Итого </w:t>
            </w:r>
          </w:p>
          <w:p w:rsidR="00D23F0C" w:rsidRDefault="00626B3D">
            <w:pPr>
              <w:spacing w:after="0" w:line="259" w:lineRule="auto"/>
              <w:ind w:lef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105 </w:t>
            </w:r>
          </w:p>
        </w:tc>
        <w:tc>
          <w:tcPr>
            <w:tcW w:w="99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49 </w:t>
            </w:r>
          </w:p>
        </w:tc>
        <w:tc>
          <w:tcPr>
            <w:tcW w:w="127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jc w:val="center"/>
            </w:pPr>
            <w:r>
              <w:t xml:space="preserve">56 </w:t>
            </w:r>
          </w:p>
        </w:tc>
        <w:tc>
          <w:tcPr>
            <w:tcW w:w="1560"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center"/>
            </w:pPr>
            <w:r>
              <w:t xml:space="preserve"> </w:t>
            </w:r>
          </w:p>
        </w:tc>
      </w:tr>
    </w:tbl>
    <w:p w:rsidR="00D23F0C" w:rsidRDefault="00626B3D">
      <w:pPr>
        <w:spacing w:after="0" w:line="259" w:lineRule="auto"/>
        <w:ind w:left="0" w:firstLine="0"/>
        <w:jc w:val="center"/>
      </w:pPr>
      <w:r>
        <w:rPr>
          <w:sz w:val="28"/>
        </w:rPr>
        <w:t xml:space="preserve"> </w:t>
      </w:r>
    </w:p>
    <w:p w:rsidR="00482C94" w:rsidRDefault="00482C94">
      <w:pPr>
        <w:spacing w:after="3" w:line="259" w:lineRule="auto"/>
        <w:ind w:left="648" w:right="709"/>
        <w:jc w:val="center"/>
        <w:rPr>
          <w:sz w:val="28"/>
        </w:rPr>
      </w:pPr>
    </w:p>
    <w:p w:rsidR="00482C94" w:rsidRDefault="00482C94">
      <w:pPr>
        <w:spacing w:after="3" w:line="259" w:lineRule="auto"/>
        <w:ind w:left="648" w:right="709"/>
        <w:jc w:val="center"/>
        <w:rPr>
          <w:sz w:val="28"/>
        </w:rPr>
      </w:pPr>
    </w:p>
    <w:p w:rsidR="00482C94" w:rsidRDefault="00482C94">
      <w:pPr>
        <w:spacing w:after="3" w:line="259" w:lineRule="auto"/>
        <w:ind w:left="648" w:right="709"/>
        <w:jc w:val="center"/>
        <w:rPr>
          <w:sz w:val="28"/>
        </w:rPr>
      </w:pPr>
    </w:p>
    <w:p w:rsidR="008D2CC4" w:rsidRDefault="008D2CC4">
      <w:pPr>
        <w:spacing w:after="3" w:line="259" w:lineRule="auto"/>
        <w:ind w:left="648" w:right="709"/>
        <w:jc w:val="center"/>
        <w:rPr>
          <w:sz w:val="28"/>
        </w:rPr>
      </w:pPr>
    </w:p>
    <w:p w:rsidR="008D2CC4" w:rsidRDefault="008D2CC4">
      <w:pPr>
        <w:spacing w:after="3" w:line="259" w:lineRule="auto"/>
        <w:ind w:left="648" w:right="709"/>
        <w:jc w:val="center"/>
        <w:rPr>
          <w:sz w:val="28"/>
        </w:rPr>
      </w:pPr>
    </w:p>
    <w:p w:rsidR="008D2CC4" w:rsidRDefault="008D2CC4">
      <w:pPr>
        <w:spacing w:after="3" w:line="259" w:lineRule="auto"/>
        <w:ind w:left="648" w:right="709"/>
        <w:jc w:val="center"/>
        <w:rPr>
          <w:sz w:val="28"/>
        </w:rPr>
      </w:pPr>
    </w:p>
    <w:p w:rsidR="00D23F0C" w:rsidRDefault="00626B3D">
      <w:pPr>
        <w:spacing w:after="3" w:line="259" w:lineRule="auto"/>
        <w:ind w:left="648" w:right="709"/>
        <w:jc w:val="center"/>
      </w:pPr>
      <w:r>
        <w:rPr>
          <w:sz w:val="28"/>
        </w:rPr>
        <w:t xml:space="preserve">Содержание учебного плана </w:t>
      </w:r>
    </w:p>
    <w:p w:rsidR="00D23F0C" w:rsidRDefault="00626B3D">
      <w:pPr>
        <w:spacing w:after="0" w:line="259" w:lineRule="auto"/>
        <w:ind w:left="300"/>
        <w:jc w:val="center"/>
      </w:pPr>
      <w:r>
        <w:t>1</w:t>
      </w:r>
      <w:r>
        <w:rPr>
          <w:rFonts w:ascii="Arial" w:eastAsia="Arial" w:hAnsi="Arial" w:cs="Arial"/>
        </w:rPr>
        <w:t xml:space="preserve"> </w:t>
      </w:r>
      <w:r>
        <w:t xml:space="preserve">год обучения  </w:t>
      </w:r>
    </w:p>
    <w:p w:rsidR="00D23F0C" w:rsidRDefault="00626B3D">
      <w:pPr>
        <w:numPr>
          <w:ilvl w:val="0"/>
          <w:numId w:val="3"/>
        </w:numPr>
        <w:ind w:right="56" w:hanging="348"/>
      </w:pPr>
      <w:r>
        <w:t xml:space="preserve">Шахматная доска.  </w:t>
      </w:r>
    </w:p>
    <w:p w:rsidR="00D23F0C" w:rsidRDefault="00626B3D">
      <w:pPr>
        <w:ind w:left="-5" w:right="56"/>
      </w:pPr>
      <w:r>
        <w:t xml:space="preserve">Теория: Шахматная доска, белые и черные поля, горизонталь, вертикаль, диагональ, центр. </w:t>
      </w:r>
    </w:p>
    <w:p w:rsidR="00D23F0C" w:rsidRDefault="00626B3D">
      <w:pPr>
        <w:ind w:left="-5" w:right="56"/>
      </w:pPr>
      <w:r>
        <w:t xml:space="preserve">Практика: "Горизонталь". Двое играющих по очереди заполняют одну из горизонтальных линий шахматной доски кубиками (фишками, пешками и т. п.). </w:t>
      </w:r>
    </w:p>
    <w:p w:rsidR="00D23F0C" w:rsidRDefault="00626B3D">
      <w:pPr>
        <w:ind w:left="-5" w:right="56"/>
      </w:pPr>
      <w:r>
        <w:t xml:space="preserve">"Вертикаль". То же самое, но заполняется одна из вертикальных линий шахматной доски. </w:t>
      </w:r>
    </w:p>
    <w:p w:rsidR="00D23F0C" w:rsidRDefault="00626B3D">
      <w:pPr>
        <w:ind w:left="-5" w:right="56"/>
      </w:pPr>
      <w:r>
        <w:t xml:space="preserve">"Диагональ". То же самое, но заполняется одна из диагоналей шахматной доски. </w:t>
      </w:r>
    </w:p>
    <w:p w:rsidR="00D23F0C" w:rsidRDefault="00626B3D">
      <w:pPr>
        <w:numPr>
          <w:ilvl w:val="0"/>
          <w:numId w:val="3"/>
        </w:numPr>
        <w:spacing w:after="0" w:line="259" w:lineRule="auto"/>
        <w:ind w:right="56" w:hanging="348"/>
      </w:pPr>
      <w:r>
        <w:t xml:space="preserve">Шахматные фигуры. Начальная расстановка фигур. Шахматная нотация.  </w:t>
      </w:r>
    </w:p>
    <w:p w:rsidR="00D23F0C" w:rsidRDefault="00626B3D">
      <w:pPr>
        <w:ind w:left="-5" w:right="56"/>
      </w:pPr>
      <w:r>
        <w:t xml:space="preserve">Теория: Белые, черные, ладья, слон, ферзь, конь, пешка, король.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Обозначение горизонталей и вертикалей, полей, шахматных фигур. Краткая и полная шахматная нотация. Запись шахматной партии. Запись начального положения. </w:t>
      </w:r>
    </w:p>
    <w:p w:rsidR="00D23F0C" w:rsidRDefault="00626B3D">
      <w:pPr>
        <w:ind w:left="-5" w:right="56"/>
      </w:pPr>
      <w:r>
        <w:t>Практика: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 "</w:t>
      </w:r>
      <w:proofErr w:type="spellStart"/>
      <w:r>
        <w:t>Угадайка</w:t>
      </w:r>
      <w:proofErr w:type="spellEnd"/>
      <w:r>
        <w:t xml:space="preserve">". Педагог словесно описывает одну из шахматных фигур, дети должны догадаться, что это за фигура. "Секретная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  </w:t>
      </w:r>
    </w:p>
    <w:p w:rsidR="00D23F0C" w:rsidRDefault="00626B3D">
      <w:pPr>
        <w:numPr>
          <w:ilvl w:val="0"/>
          <w:numId w:val="3"/>
        </w:numPr>
        <w:ind w:right="56" w:hanging="348"/>
      </w:pPr>
      <w:r>
        <w:t xml:space="preserve">Ходы и взятие фигур. Ценность шахматных фигур.  </w:t>
      </w:r>
    </w:p>
    <w:p w:rsidR="00D23F0C" w:rsidRDefault="00626B3D">
      <w:pPr>
        <w:ind w:left="-5" w:right="56"/>
      </w:pPr>
      <w:r>
        <w:t xml:space="preserve">Теория: Ценность фигур. Сравнительная сила фигур. Достижение материального перевеса. Способы защиты. Правила хода и взятия каждой из фигур, игра "на уничтожение", </w:t>
      </w:r>
      <w:proofErr w:type="spellStart"/>
      <w:r>
        <w:t>белопольные</w:t>
      </w:r>
      <w:proofErr w:type="spellEnd"/>
      <w:r>
        <w:t xml:space="preserve"> и </w:t>
      </w:r>
      <w:proofErr w:type="spellStart"/>
      <w:r>
        <w:t>чернопольные</w:t>
      </w:r>
      <w:proofErr w:type="spellEnd"/>
      <w: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w:t>
      </w:r>
    </w:p>
    <w:p w:rsidR="00D23F0C" w:rsidRDefault="00626B3D">
      <w:pPr>
        <w:ind w:left="-5" w:right="56"/>
      </w:pPr>
      <w:r>
        <w:t xml:space="preserve">Практика: "Игра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 "Лабиринт". Белая фигура должна достичь определенной клетки шахматной доски, не становясь на "заминированные" поля и не перепрыгивая их.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 “Кто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  </w:t>
      </w:r>
    </w:p>
    <w:p w:rsidR="00D23F0C" w:rsidRDefault="00626B3D">
      <w:pPr>
        <w:numPr>
          <w:ilvl w:val="0"/>
          <w:numId w:val="3"/>
        </w:numPr>
        <w:ind w:right="56" w:hanging="348"/>
      </w:pPr>
      <w:r>
        <w:t xml:space="preserve">Шахматная партия. Техника </w:t>
      </w:r>
      <w:proofErr w:type="spellStart"/>
      <w:r>
        <w:t>матования</w:t>
      </w:r>
      <w:proofErr w:type="spellEnd"/>
      <w:r>
        <w:t xml:space="preserve"> одинокого короля.  </w:t>
      </w:r>
    </w:p>
    <w:p w:rsidR="00D23F0C" w:rsidRDefault="00626B3D">
      <w:pPr>
        <w:ind w:left="-5" w:right="56"/>
      </w:pPr>
      <w:r>
        <w:t xml:space="preserve">Теория: Шах, мат, пат, ничья, мат в один ход, длинная и короткая рокировка и ее правила. </w:t>
      </w:r>
    </w:p>
    <w:p w:rsidR="00D23F0C" w:rsidRDefault="00626B3D">
      <w:pPr>
        <w:ind w:left="-5" w:right="56"/>
      </w:pPr>
      <w:r>
        <w:t xml:space="preserve">Две ладьи против короля. Ферзь и ладья против короля. Король и ферзь против короля. Король и ладья против короля. </w:t>
      </w:r>
    </w:p>
    <w:p w:rsidR="00D23F0C" w:rsidRDefault="00626B3D">
      <w:pPr>
        <w:ind w:left="-5" w:right="56"/>
      </w:pPr>
      <w:r>
        <w:t xml:space="preserve">Практика: "Шах или не шах". Приводится ряд положений, в которых ученики должны определить: стоит ли король под шахом или нет. "Дай шах". Требуется объявить шах неприятельскому королю. "Пять шахов". Каждой из пяти белых фигур нужно объявить шах черному королю. "Защита от шаха". Белый король должен защититься от шаха. "Мат или не мат". Приводится ряд положений, в которых ученики должны определить: дан ли мат черному </w:t>
      </w:r>
      <w:r>
        <w:lastRenderedPageBreak/>
        <w:t xml:space="preserve">королю. "Первый шах". Игра проводится всеми фигурами из начального положения. Выигрывает тот, кто объявит первый шах. "Рокировка". Ученики должны определить, можно ли рокировать в тех или иных случаях. </w:t>
      </w:r>
    </w:p>
    <w:p w:rsidR="00D23F0C" w:rsidRDefault="00626B3D">
      <w:pPr>
        <w:numPr>
          <w:ilvl w:val="0"/>
          <w:numId w:val="3"/>
        </w:numPr>
        <w:ind w:right="56" w:hanging="348"/>
      </w:pPr>
      <w:r>
        <w:t xml:space="preserve">Игра всеми фигурами из начального положения.  Итоговый турнир. </w:t>
      </w:r>
    </w:p>
    <w:p w:rsidR="00D23F0C" w:rsidRDefault="00626B3D">
      <w:pPr>
        <w:ind w:left="-5" w:right="56"/>
      </w:pPr>
      <w:r>
        <w:t xml:space="preserve">Теория: Самые общие представления о том, как начинать шахматную партию. Правила организации и проведения турниров по классическим шахматам. </w:t>
      </w:r>
    </w:p>
    <w:p w:rsidR="00D23F0C" w:rsidRDefault="00626B3D">
      <w:pPr>
        <w:ind w:left="-5" w:right="56"/>
      </w:pPr>
      <w:r>
        <w:t xml:space="preserve">Практика: "Два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 Организация и проведение турнира по классическим шахматам. Подведение итогов. Награждение. </w:t>
      </w:r>
    </w:p>
    <w:p w:rsidR="00D23F0C" w:rsidRDefault="00626B3D">
      <w:pPr>
        <w:spacing w:after="0" w:line="259" w:lineRule="auto"/>
        <w:ind w:left="350" w:firstLine="0"/>
        <w:jc w:val="center"/>
      </w:pPr>
      <w:r>
        <w:t xml:space="preserve"> </w:t>
      </w:r>
    </w:p>
    <w:p w:rsidR="00D23F0C" w:rsidRDefault="00626B3D">
      <w:pPr>
        <w:spacing w:after="0" w:line="259" w:lineRule="auto"/>
        <w:ind w:left="350" w:firstLine="0"/>
        <w:jc w:val="center"/>
      </w:pPr>
      <w:r>
        <w:t xml:space="preserve"> </w:t>
      </w:r>
    </w:p>
    <w:p w:rsidR="00D23F0C" w:rsidRDefault="00626B3D">
      <w:pPr>
        <w:spacing w:after="0" w:line="259" w:lineRule="auto"/>
        <w:ind w:left="300"/>
        <w:jc w:val="center"/>
      </w:pPr>
      <w:r>
        <w:t xml:space="preserve">2 год обучения </w:t>
      </w:r>
    </w:p>
    <w:p w:rsidR="00D23F0C" w:rsidRDefault="00626B3D">
      <w:pPr>
        <w:spacing w:after="0" w:line="259" w:lineRule="auto"/>
        <w:ind w:left="720" w:firstLine="0"/>
        <w:jc w:val="left"/>
      </w:pPr>
      <w:r>
        <w:t xml:space="preserve"> </w:t>
      </w:r>
    </w:p>
    <w:p w:rsidR="00D23F0C" w:rsidRDefault="00626B3D">
      <w:pPr>
        <w:numPr>
          <w:ilvl w:val="0"/>
          <w:numId w:val="4"/>
        </w:numPr>
        <w:ind w:right="56" w:hanging="348"/>
      </w:pPr>
      <w:r>
        <w:t xml:space="preserve">Повторение.  </w:t>
      </w:r>
    </w:p>
    <w:p w:rsidR="00D23F0C" w:rsidRDefault="00626B3D">
      <w:pPr>
        <w:ind w:left="-5" w:right="56"/>
      </w:pPr>
      <w:r>
        <w:t xml:space="preserve">Теория: Повторение программного материала, изученного за год обучения Рождение шахмат. От чатуранги к </w:t>
      </w:r>
      <w:proofErr w:type="spellStart"/>
      <w:r>
        <w:t>шатранджу</w:t>
      </w:r>
      <w:proofErr w:type="spellEnd"/>
      <w:r>
        <w:t xml:space="preserve">. Шахматы проникают в Европу. Чемпионы мира по шахматам. </w:t>
      </w:r>
    </w:p>
    <w:p w:rsidR="00D23F0C" w:rsidRDefault="00626B3D">
      <w:pPr>
        <w:ind w:left="-5" w:right="56"/>
      </w:pPr>
      <w:r>
        <w:t xml:space="preserve">Практика: Повторение и выполнение всех дидактических игр, пройденных за первый год обучения. </w:t>
      </w:r>
    </w:p>
    <w:p w:rsidR="00D23F0C" w:rsidRDefault="00626B3D">
      <w:pPr>
        <w:numPr>
          <w:ilvl w:val="0"/>
          <w:numId w:val="4"/>
        </w:numPr>
        <w:ind w:right="56" w:hanging="348"/>
      </w:pPr>
      <w:r>
        <w:t xml:space="preserve">Достижение мата без жертвы материала. Шахматная комбинация.  </w:t>
      </w:r>
    </w:p>
    <w:p w:rsidR="00D23F0C" w:rsidRDefault="00626B3D">
      <w:pPr>
        <w:ind w:left="-5" w:right="56"/>
      </w:pPr>
      <w:r>
        <w:t xml:space="preserve">Теория: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 </w:t>
      </w:r>
    </w:p>
    <w:p w:rsidR="00D23F0C" w:rsidRDefault="00626B3D">
      <w:pPr>
        <w:ind w:left="-5" w:right="56"/>
      </w:pPr>
      <w:r>
        <w:t xml:space="preserve">Практика: “Объяви мат в два хода”. В учебных положениях белые начинают и дают мат в два хода. “Защитись от мата”. Требуется найти ход, позволяющий избежать мата в один ход. “Объяви мат в два хода”. Требуется пожертвовать материал и дать мат в два хода. “Сделай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 </w:t>
      </w:r>
    </w:p>
    <w:p w:rsidR="00D23F0C" w:rsidRDefault="00626B3D">
      <w:pPr>
        <w:numPr>
          <w:ilvl w:val="0"/>
          <w:numId w:val="4"/>
        </w:numPr>
        <w:ind w:right="56" w:hanging="348"/>
      </w:pPr>
      <w:r>
        <w:t xml:space="preserve">Основы дебюта.  </w:t>
      </w:r>
    </w:p>
    <w:p w:rsidR="00D23F0C" w:rsidRDefault="00626B3D">
      <w:pPr>
        <w:ind w:left="-5" w:right="56"/>
      </w:pPr>
      <w:r>
        <w:t>Теория: 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t>повторюшкихрюшки</w:t>
      </w:r>
      <w:proofErr w:type="spellEnd"/>
      <w:r>
        <w:t>”. Принципы игры в дебюте. Быстрейшее развитие фигур. Понятие о темпе. Гамбиты. Наказание “</w:t>
      </w:r>
      <w:proofErr w:type="spellStart"/>
      <w:r>
        <w:t>пешкоедов</w:t>
      </w:r>
      <w:proofErr w:type="spellEnd"/>
      <w:r>
        <w:t xml:space="preserve">”. Борьба за центр. Безопасная позиция короля. Гармоничное пешечное расположение. Связка в дебюте. Коротко о дебютах. </w:t>
      </w:r>
    </w:p>
    <w:p w:rsidR="00D23F0C" w:rsidRDefault="00626B3D">
      <w:pPr>
        <w:ind w:left="-5" w:right="56"/>
      </w:pPr>
      <w:r>
        <w:t xml:space="preserve">Практика: “Мат в 1 ход”, “Поставь мат в 1 ход </w:t>
      </w:r>
      <w:proofErr w:type="spellStart"/>
      <w:r>
        <w:t>нерокированному</w:t>
      </w:r>
      <w:proofErr w:type="spellEnd"/>
      <w:r>
        <w:t xml:space="preserve"> королю”, “Поставь детский мат” Белые или черные начинают и объявляют противнику мат в 1 ход. “Поймай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 “Защита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 “Выведи фигуру” Здесь определяется, какую фигуру на какое поле лучше развить. “Поставить мат в 1 ход “</w:t>
      </w:r>
      <w:proofErr w:type="spellStart"/>
      <w:r>
        <w:t>повторюшке</w:t>
      </w:r>
      <w:proofErr w:type="spellEnd"/>
      <w:r>
        <w:t>”. Требуется объявить мат противнику, который слепо копирует ваши ходы. “Мат в 2 хода”. В учебных положениях белые начинают и дают черным мат в 2 хода. “Выигрыш материала”, “Накажи “</w:t>
      </w:r>
      <w:proofErr w:type="spellStart"/>
      <w:r>
        <w:t>пешкоеда</w:t>
      </w:r>
      <w:proofErr w:type="spellEnd"/>
      <w:r>
        <w:t xml:space="preserve">”. Надо провести маневр, позволяющий получить материальное преимущество. “Можно ли побить пешку?”. Требуется определить, не приведет ли выигрыш пешки к проигрышу материала или мату. “Захвати центр”. Надо найти ход, ведущий к захвату центра. “Можно ли сделать рокировку?”. Тут надо определить, не нарушат ли белые правила игры, если рокируют. “В какую сторону можно рокировать?”. В этом задании определяется сторона, рокируя в которую белые не нарушают правил игры. “Чем бить черную фигуру?”. Здесь надо выполнить взятие, </w:t>
      </w:r>
      <w:r>
        <w:lastRenderedPageBreak/>
        <w:t>позволяющее избежать сдвоения пешек. “</w:t>
      </w:r>
      <w:proofErr w:type="spellStart"/>
      <w:r>
        <w:t>Сдвой</w:t>
      </w:r>
      <w:proofErr w:type="spellEnd"/>
      <w:r>
        <w:t xml:space="preserve"> противнику пешки”. Тут требуется так побить неприятельскую фигуру, чтобы у противника образовались сдвоенные пешки. </w:t>
      </w:r>
    </w:p>
    <w:p w:rsidR="00D23F0C" w:rsidRDefault="00626B3D">
      <w:pPr>
        <w:numPr>
          <w:ilvl w:val="0"/>
          <w:numId w:val="4"/>
        </w:numPr>
        <w:ind w:right="56" w:hanging="348"/>
      </w:pPr>
      <w:r>
        <w:t xml:space="preserve">Основы миттельшпиля.  </w:t>
      </w:r>
    </w:p>
    <w:p w:rsidR="00D23F0C" w:rsidRDefault="00626B3D">
      <w:pPr>
        <w:ind w:left="-5" w:right="56"/>
      </w:pPr>
      <w:r>
        <w:t xml:space="preserve">Теория: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 </w:t>
      </w:r>
    </w:p>
    <w:p w:rsidR="00D23F0C" w:rsidRDefault="00626B3D">
      <w:pPr>
        <w:ind w:left="-5" w:right="56"/>
      </w:pPr>
      <w:r>
        <w:t xml:space="preserve">Практика: “Выигрыш материала”. Надо провести типичный тактический прием, либо комбинацию, и остаться с лишним материалом. “Мат в 3 хода”. Здесь требуется пожертвовать материал и объявить красивый мат в 3 хода. “Сделай ничью” Нужно пожертвовать материал и добиться ничьей. </w:t>
      </w:r>
    </w:p>
    <w:p w:rsidR="00D23F0C" w:rsidRDefault="00626B3D">
      <w:pPr>
        <w:numPr>
          <w:ilvl w:val="0"/>
          <w:numId w:val="4"/>
        </w:numPr>
        <w:ind w:right="56" w:hanging="348"/>
      </w:pPr>
      <w:r>
        <w:t xml:space="preserve">Основы эндшпиля. Итоговый турнир. </w:t>
      </w:r>
    </w:p>
    <w:p w:rsidR="00D23F0C" w:rsidRDefault="00626B3D">
      <w:pPr>
        <w:ind w:left="-5" w:right="56"/>
      </w:pPr>
      <w:r>
        <w:t xml:space="preserve">Теория: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t>Матование</w:t>
      </w:r>
      <w:proofErr w:type="spellEnd"/>
      <w:r>
        <w:t xml:space="preserve"> двумя слонами (простые случаи). </w:t>
      </w:r>
      <w:proofErr w:type="spellStart"/>
      <w:r>
        <w:t>Матование</w:t>
      </w:r>
      <w:proofErr w:type="spellEnd"/>
      <w: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 </w:t>
      </w:r>
    </w:p>
    <w:p w:rsidR="00D23F0C" w:rsidRDefault="00626B3D">
      <w:pPr>
        <w:ind w:left="-5" w:right="56"/>
      </w:pPr>
      <w:r>
        <w:t xml:space="preserve">Практика: “Мат в 2 хода”. Белые начинают и дают черным мат в 2 хода. “Мат в 3 хода”. Белые начинают и дают черным мат в 3 хода. “Выигрыш фигуры”.  “Квадрат”. Надо определить, удастся ли провести пешку в ферзи. “Проведи пешку в ферзи”. Тут требуется провести пешку в ферзи. “Выигрыш или ничья?”. Здесь нужно определить, выиграно ли данное положение. “Куда отступить королем?”. Надо выяснить, на какое поле следует первым ходом отступить королем, чтобы добиться ничьей. “Путь к ничьей”. Точной игрой надо добиться ничьей. Отбор участников для участия в городских турнирах. Подведение итогов и награждение. </w:t>
      </w:r>
    </w:p>
    <w:p w:rsidR="00D23F0C" w:rsidRDefault="00626B3D">
      <w:pPr>
        <w:spacing w:after="0" w:line="259" w:lineRule="auto"/>
        <w:ind w:left="0" w:firstLine="0"/>
        <w:jc w:val="left"/>
      </w:pPr>
      <w:r>
        <w:t xml:space="preserve"> </w:t>
      </w:r>
    </w:p>
    <w:p w:rsidR="00D23F0C" w:rsidRDefault="00626B3D">
      <w:pPr>
        <w:spacing w:after="0" w:line="259" w:lineRule="auto"/>
        <w:ind w:left="300" w:right="362"/>
        <w:jc w:val="center"/>
      </w:pPr>
      <w:r>
        <w:t xml:space="preserve">ФОРМЫ АТТЕСТАЦИИ И ОЦЕНОЧНЫЕ МАТЕРИАЛЫ </w:t>
      </w:r>
    </w:p>
    <w:p w:rsidR="00D23F0C" w:rsidRDefault="00626B3D">
      <w:pPr>
        <w:spacing w:after="0" w:line="259" w:lineRule="auto"/>
        <w:ind w:left="300" w:right="359"/>
        <w:jc w:val="center"/>
      </w:pPr>
      <w:r>
        <w:t xml:space="preserve">Контроль предметных результатов </w:t>
      </w:r>
    </w:p>
    <w:p w:rsidR="00D23F0C" w:rsidRDefault="00626B3D">
      <w:pPr>
        <w:spacing w:after="2" w:line="238" w:lineRule="auto"/>
        <w:ind w:left="-5" w:right="635"/>
        <w:jc w:val="left"/>
      </w:pPr>
      <w:r>
        <w:t xml:space="preserve">Входной контроль. Проводится на первых занятиях в виде беседы – опроса.  Текущий контроль. Текущий контроль осуществляется в виде наблюдения и устного опроса по изученному учебному материалу. </w:t>
      </w:r>
    </w:p>
    <w:p w:rsidR="00D23F0C" w:rsidRDefault="00626B3D">
      <w:pPr>
        <w:spacing w:after="2" w:line="238" w:lineRule="auto"/>
        <w:ind w:left="-5"/>
        <w:jc w:val="left"/>
      </w:pPr>
      <w:r>
        <w:t xml:space="preserve">Промежуточный контроль. Проводится в виде турниров внутри детского объединения дважды в год: в декабре – турнир «Новогодний гамбит»; в апреле – турнир, посвященный Дню космонавтики. </w:t>
      </w:r>
    </w:p>
    <w:p w:rsidR="00D23F0C" w:rsidRDefault="00626B3D">
      <w:pPr>
        <w:ind w:left="-5" w:right="56"/>
      </w:pPr>
      <w:r>
        <w:t xml:space="preserve">Итоговый контроль. В мае месяце в виде турнира по классическим шахматам внутри учебной группы. </w:t>
      </w:r>
    </w:p>
    <w:p w:rsidR="00482C94" w:rsidRDefault="00482C94">
      <w:pPr>
        <w:spacing w:after="0" w:line="259" w:lineRule="auto"/>
        <w:ind w:left="2098" w:right="2098"/>
        <w:jc w:val="center"/>
      </w:pPr>
    </w:p>
    <w:p w:rsidR="00482C94" w:rsidRDefault="00482C94">
      <w:pPr>
        <w:spacing w:after="0" w:line="259" w:lineRule="auto"/>
        <w:ind w:left="2098" w:right="2098"/>
        <w:jc w:val="center"/>
      </w:pPr>
    </w:p>
    <w:p w:rsidR="00482C94" w:rsidRDefault="00482C94">
      <w:pPr>
        <w:spacing w:after="0" w:line="259" w:lineRule="auto"/>
        <w:ind w:left="2098" w:right="2098"/>
        <w:jc w:val="center"/>
      </w:pPr>
    </w:p>
    <w:p w:rsidR="00482C94" w:rsidRDefault="00482C94">
      <w:pPr>
        <w:spacing w:after="0" w:line="259" w:lineRule="auto"/>
        <w:ind w:left="2098" w:right="2098"/>
        <w:jc w:val="center"/>
      </w:pPr>
    </w:p>
    <w:p w:rsidR="00482C94" w:rsidRDefault="00482C94">
      <w:pPr>
        <w:spacing w:after="0" w:line="259" w:lineRule="auto"/>
        <w:ind w:left="2098" w:right="2098"/>
        <w:jc w:val="center"/>
      </w:pPr>
    </w:p>
    <w:p w:rsidR="00482C94" w:rsidRDefault="00482C94">
      <w:pPr>
        <w:spacing w:after="0" w:line="259" w:lineRule="auto"/>
        <w:ind w:left="2098" w:right="2098"/>
        <w:jc w:val="center"/>
      </w:pPr>
    </w:p>
    <w:p w:rsidR="00482C94" w:rsidRDefault="00482C94">
      <w:pPr>
        <w:spacing w:after="0" w:line="259" w:lineRule="auto"/>
        <w:ind w:left="2098" w:right="2098"/>
        <w:jc w:val="center"/>
      </w:pPr>
    </w:p>
    <w:p w:rsidR="00482C94" w:rsidRDefault="00482C94">
      <w:pPr>
        <w:spacing w:after="0" w:line="259" w:lineRule="auto"/>
        <w:ind w:left="2098" w:right="2098"/>
        <w:jc w:val="center"/>
      </w:pPr>
    </w:p>
    <w:p w:rsidR="009B3931" w:rsidRDefault="009B3931">
      <w:pPr>
        <w:spacing w:after="0" w:line="259" w:lineRule="auto"/>
        <w:ind w:left="2098" w:right="2098"/>
        <w:jc w:val="center"/>
      </w:pPr>
    </w:p>
    <w:p w:rsidR="009B3931" w:rsidRDefault="009B3931">
      <w:pPr>
        <w:spacing w:after="0" w:line="259" w:lineRule="auto"/>
        <w:ind w:left="2098" w:right="2098"/>
        <w:jc w:val="center"/>
      </w:pPr>
    </w:p>
    <w:p w:rsidR="009B3931" w:rsidRDefault="009B3931">
      <w:pPr>
        <w:spacing w:after="0" w:line="259" w:lineRule="auto"/>
        <w:ind w:left="2098" w:right="2098"/>
        <w:jc w:val="center"/>
      </w:pPr>
    </w:p>
    <w:p w:rsidR="009B3931" w:rsidRDefault="009B3931">
      <w:pPr>
        <w:spacing w:after="0" w:line="259" w:lineRule="auto"/>
        <w:ind w:left="2098" w:right="2098"/>
        <w:jc w:val="center"/>
      </w:pPr>
    </w:p>
    <w:p w:rsidR="00482C94" w:rsidRDefault="00482C94">
      <w:pPr>
        <w:spacing w:after="0" w:line="259" w:lineRule="auto"/>
        <w:ind w:left="2098" w:right="2098"/>
        <w:jc w:val="center"/>
      </w:pPr>
    </w:p>
    <w:p w:rsidR="00482C94" w:rsidRDefault="00482C94" w:rsidP="00482C94">
      <w:pPr>
        <w:spacing w:after="0" w:line="259" w:lineRule="auto"/>
        <w:ind w:left="2098" w:right="779"/>
        <w:jc w:val="center"/>
      </w:pPr>
    </w:p>
    <w:p w:rsidR="00D23F0C" w:rsidRDefault="00626B3D" w:rsidP="00482C94">
      <w:pPr>
        <w:spacing w:after="0" w:line="259" w:lineRule="auto"/>
        <w:ind w:left="1843" w:right="779" w:hanging="567"/>
        <w:jc w:val="center"/>
      </w:pPr>
      <w:r>
        <w:t>Система оцен</w:t>
      </w:r>
      <w:r w:rsidR="00482C94">
        <w:t xml:space="preserve">ивания предметных результатов 1 </w:t>
      </w:r>
      <w:r>
        <w:t xml:space="preserve">год обучения </w:t>
      </w:r>
    </w:p>
    <w:p w:rsidR="00482C94" w:rsidRDefault="00482C94" w:rsidP="00482C94">
      <w:pPr>
        <w:spacing w:after="0" w:line="259" w:lineRule="auto"/>
        <w:ind w:left="1843" w:right="779" w:hanging="567"/>
        <w:jc w:val="center"/>
      </w:pPr>
    </w:p>
    <w:tbl>
      <w:tblPr>
        <w:tblStyle w:val="TableGrid"/>
        <w:tblW w:w="10636" w:type="dxa"/>
        <w:tblInd w:w="-289" w:type="dxa"/>
        <w:tblCellMar>
          <w:top w:w="7" w:type="dxa"/>
          <w:left w:w="106" w:type="dxa"/>
          <w:right w:w="47" w:type="dxa"/>
        </w:tblCellMar>
        <w:tblLook w:val="04A0" w:firstRow="1" w:lastRow="0" w:firstColumn="1" w:lastColumn="0" w:noHBand="0" w:noVBand="1"/>
      </w:tblPr>
      <w:tblGrid>
        <w:gridCol w:w="1243"/>
        <w:gridCol w:w="4428"/>
        <w:gridCol w:w="4958"/>
        <w:gridCol w:w="7"/>
      </w:tblGrid>
      <w:tr w:rsidR="00D23F0C" w:rsidTr="009B3931">
        <w:trPr>
          <w:trHeight w:val="382"/>
        </w:trPr>
        <w:tc>
          <w:tcPr>
            <w:tcW w:w="1243"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Уровень освоения </w:t>
            </w:r>
          </w:p>
        </w:tc>
        <w:tc>
          <w:tcPr>
            <w:tcW w:w="9393" w:type="dxa"/>
            <w:gridSpan w:val="3"/>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8" w:firstLine="0"/>
              <w:jc w:val="center"/>
            </w:pPr>
            <w:r>
              <w:t xml:space="preserve">Критерии результативности </w:t>
            </w:r>
          </w:p>
        </w:tc>
      </w:tr>
      <w:tr w:rsidR="00D23F0C" w:rsidTr="009B3931">
        <w:trPr>
          <w:gridAfter w:val="1"/>
          <w:wAfter w:w="7" w:type="dxa"/>
          <w:trHeight w:val="382"/>
        </w:trPr>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442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9" w:firstLine="0"/>
              <w:jc w:val="center"/>
            </w:pPr>
            <w:r>
              <w:t xml:space="preserve">Теоретические знания </w:t>
            </w:r>
          </w:p>
        </w:tc>
        <w:tc>
          <w:tcPr>
            <w:tcW w:w="495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9" w:firstLine="0"/>
              <w:jc w:val="center"/>
            </w:pPr>
            <w:r>
              <w:t xml:space="preserve">Практические умения и навыки </w:t>
            </w:r>
          </w:p>
        </w:tc>
      </w:tr>
      <w:tr w:rsidR="00D23F0C" w:rsidTr="009B3931">
        <w:trPr>
          <w:gridAfter w:val="1"/>
          <w:wAfter w:w="7" w:type="dxa"/>
          <w:trHeight w:val="1390"/>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Высокий </w:t>
            </w:r>
          </w:p>
        </w:tc>
        <w:tc>
          <w:tcPr>
            <w:tcW w:w="442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pPr>
            <w:r>
              <w:t xml:space="preserve">Правила ТБ, основные термины, названия фигур и их возможности, иметь представление об истории возникновения шахмат, правила игры, комбинации, основные идеи, </w:t>
            </w:r>
          </w:p>
        </w:tc>
        <w:tc>
          <w:tcPr>
            <w:tcW w:w="495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right="60" w:firstLine="0"/>
            </w:pPr>
            <w:r>
              <w:t xml:space="preserve">Применять на практике теоретические знания, слушать и понимать услышанное, проводить спарринг, самостоятельно выстраивать партию, применять комбинации в 2и 3 хода, </w:t>
            </w:r>
          </w:p>
        </w:tc>
      </w:tr>
      <w:tr w:rsidR="00D23F0C" w:rsidTr="009B3931">
        <w:trPr>
          <w:gridAfter w:val="1"/>
          <w:wAfter w:w="7" w:type="dxa"/>
          <w:trHeight w:val="838"/>
        </w:trPr>
        <w:tc>
          <w:tcPr>
            <w:tcW w:w="1243" w:type="dxa"/>
            <w:tcBorders>
              <w:top w:val="single" w:sz="4" w:space="0" w:color="000000"/>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442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pPr>
            <w:r>
              <w:t xml:space="preserve">приемы игры, стратегию игры, дебют, эндшпиль. </w:t>
            </w:r>
          </w:p>
        </w:tc>
        <w:tc>
          <w:tcPr>
            <w:tcW w:w="495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right="60" w:firstLine="0"/>
            </w:pPr>
            <w:r>
              <w:t xml:space="preserve">уметь анализировать, планировать мат, участвовать в турнирах внутри учебной группы. </w:t>
            </w:r>
          </w:p>
        </w:tc>
      </w:tr>
      <w:tr w:rsidR="00D23F0C" w:rsidTr="009B3931">
        <w:trPr>
          <w:gridAfter w:val="1"/>
          <w:wAfter w:w="7" w:type="dxa"/>
          <w:trHeight w:val="1390"/>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Средний </w:t>
            </w:r>
          </w:p>
        </w:tc>
        <w:tc>
          <w:tcPr>
            <w:tcW w:w="442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pPr>
            <w:r>
              <w:t xml:space="preserve">Правила ТБ, основные термины, иметь представление об истории шахмат, правила игры, некоторые комбинации, основные приемы и идеи, дебют, эндшпиль. </w:t>
            </w:r>
          </w:p>
        </w:tc>
        <w:tc>
          <w:tcPr>
            <w:tcW w:w="495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right="63" w:firstLine="0"/>
            </w:pPr>
            <w:r>
              <w:t xml:space="preserve">Применять на практике теоретические знания, слушать, понимать и делать выводы, вести спарринг – партию. </w:t>
            </w:r>
          </w:p>
        </w:tc>
      </w:tr>
      <w:tr w:rsidR="00D23F0C" w:rsidTr="009B3931">
        <w:trPr>
          <w:gridAfter w:val="1"/>
          <w:wAfter w:w="7" w:type="dxa"/>
          <w:trHeight w:val="840"/>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Низкий </w:t>
            </w:r>
          </w:p>
        </w:tc>
        <w:tc>
          <w:tcPr>
            <w:tcW w:w="442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pPr>
            <w:r>
              <w:t xml:space="preserve">Правила ТБ и ПДД, некоторые термины и правила игры, дебют, некоторые комбинации. </w:t>
            </w:r>
          </w:p>
        </w:tc>
        <w:tc>
          <w:tcPr>
            <w:tcW w:w="495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right="62" w:firstLine="0"/>
            </w:pPr>
            <w:r>
              <w:t xml:space="preserve">С помощью педагога на практике применять основные теоретические знания, вести спарринг – партию. </w:t>
            </w:r>
          </w:p>
        </w:tc>
      </w:tr>
    </w:tbl>
    <w:p w:rsidR="00D23F0C" w:rsidRDefault="00626B3D">
      <w:pPr>
        <w:spacing w:after="0" w:line="259" w:lineRule="auto"/>
        <w:ind w:left="0" w:right="10" w:firstLine="0"/>
        <w:jc w:val="center"/>
      </w:pPr>
      <w:r>
        <w:t xml:space="preserve"> </w:t>
      </w:r>
    </w:p>
    <w:p w:rsidR="00D23F0C" w:rsidRDefault="00626B3D">
      <w:pPr>
        <w:spacing w:after="0" w:line="259" w:lineRule="auto"/>
        <w:ind w:left="300" w:right="360"/>
        <w:jc w:val="center"/>
      </w:pPr>
      <w:r>
        <w:t xml:space="preserve">2 год обучения </w:t>
      </w:r>
    </w:p>
    <w:tbl>
      <w:tblPr>
        <w:tblStyle w:val="TableGrid"/>
        <w:tblW w:w="10632" w:type="dxa"/>
        <w:tblInd w:w="-289" w:type="dxa"/>
        <w:tblCellMar>
          <w:top w:w="7" w:type="dxa"/>
          <w:left w:w="106" w:type="dxa"/>
          <w:right w:w="46" w:type="dxa"/>
        </w:tblCellMar>
        <w:tblLook w:val="04A0" w:firstRow="1" w:lastRow="0" w:firstColumn="1" w:lastColumn="0" w:noHBand="0" w:noVBand="1"/>
      </w:tblPr>
      <w:tblGrid>
        <w:gridCol w:w="1243"/>
        <w:gridCol w:w="4286"/>
        <w:gridCol w:w="5103"/>
      </w:tblGrid>
      <w:tr w:rsidR="00D23F0C" w:rsidTr="009B3931">
        <w:trPr>
          <w:trHeight w:val="382"/>
        </w:trPr>
        <w:tc>
          <w:tcPr>
            <w:tcW w:w="1243"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Уровень освоения </w:t>
            </w:r>
          </w:p>
        </w:tc>
        <w:tc>
          <w:tcPr>
            <w:tcW w:w="9389" w:type="dxa"/>
            <w:gridSpan w:val="2"/>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8" w:firstLine="0"/>
              <w:jc w:val="center"/>
            </w:pPr>
            <w:r>
              <w:t xml:space="preserve">Критерии результативности </w:t>
            </w:r>
          </w:p>
        </w:tc>
      </w:tr>
      <w:tr w:rsidR="00D23F0C" w:rsidTr="009B3931">
        <w:trPr>
          <w:trHeight w:val="382"/>
        </w:trPr>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4286"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9" w:firstLine="0"/>
              <w:jc w:val="center"/>
            </w:pPr>
            <w:r>
              <w:t xml:space="preserve">Теоретические знания </w:t>
            </w:r>
          </w:p>
        </w:tc>
        <w:tc>
          <w:tcPr>
            <w:tcW w:w="510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jc w:val="center"/>
            </w:pPr>
            <w:r>
              <w:t xml:space="preserve">Практические умения и навыки </w:t>
            </w:r>
          </w:p>
        </w:tc>
      </w:tr>
      <w:tr w:rsidR="00D23F0C" w:rsidTr="009B3931">
        <w:trPr>
          <w:trHeight w:val="2770"/>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Высокий </w:t>
            </w:r>
          </w:p>
        </w:tc>
        <w:tc>
          <w:tcPr>
            <w:tcW w:w="4286"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0" w:right="60" w:firstLine="0"/>
            </w:pPr>
            <w:r>
              <w:t xml:space="preserve">Правила ТБ, основные термины, простейшие основы судейства, организации и проведения турниров, основные тактические приемы, структуру проведения анализа и самоанализа, ценность фигур и ходы, понятие о рокировке, завлечении, двойном ударе, вилке и </w:t>
            </w:r>
          </w:p>
          <w:p w:rsidR="00D23F0C" w:rsidRDefault="00626B3D">
            <w:pPr>
              <w:spacing w:after="0" w:line="259" w:lineRule="auto"/>
              <w:ind w:left="0" w:firstLine="0"/>
              <w:jc w:val="left"/>
            </w:pPr>
            <w:r>
              <w:t xml:space="preserve">т.п. </w:t>
            </w:r>
          </w:p>
        </w:tc>
        <w:tc>
          <w:tcPr>
            <w:tcW w:w="510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right="61" w:firstLine="0"/>
            </w:pPr>
            <w:r>
              <w:t xml:space="preserve">Применять на практике теоретические знания, проводить анализ и самоанализ сыгранных партии, играть самостоятельно партию с использование классических дебютов, эндшпиля, освоить спарринг – тренировки, применять в игре комбинации в 3-4 хода, знать матовые и патовые развития, участвовать в командных и личных соревнованиях. </w:t>
            </w:r>
          </w:p>
        </w:tc>
      </w:tr>
      <w:tr w:rsidR="00D23F0C" w:rsidTr="009B3931">
        <w:trPr>
          <w:trHeight w:val="1942"/>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Средний </w:t>
            </w:r>
          </w:p>
        </w:tc>
        <w:tc>
          <w:tcPr>
            <w:tcW w:w="4286"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9" w:firstLine="0"/>
            </w:pPr>
            <w:r>
              <w:t xml:space="preserve">Правила ТБ, основные термины, названия фигур, правила проведения турниров и соревнований, основные тактические приемы, понятие о рокировке, завлечении, двойном ударе, вилке. </w:t>
            </w:r>
          </w:p>
        </w:tc>
        <w:tc>
          <w:tcPr>
            <w:tcW w:w="510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right="61" w:firstLine="0"/>
            </w:pPr>
            <w:r>
              <w:t xml:space="preserve">Применять на практике основные теоретические знания, проводить анализ и самоанализ сыгранных партии, играть партию самостоятельно, освоить спарринг – тренировки и комбинации в 3 хода, участвовать в командных и личных соревнованиях. </w:t>
            </w:r>
          </w:p>
        </w:tc>
      </w:tr>
      <w:tr w:rsidR="00D23F0C" w:rsidTr="009B3931">
        <w:trPr>
          <w:trHeight w:val="1390"/>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Низкий </w:t>
            </w:r>
          </w:p>
        </w:tc>
        <w:tc>
          <w:tcPr>
            <w:tcW w:w="4286"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2" w:firstLine="0"/>
            </w:pPr>
            <w:r>
              <w:t xml:space="preserve">Правила ТБ, наиболее часто встречающиеся термины, правила проведения турниров, названия шахматных фигур, их ценность. </w:t>
            </w:r>
          </w:p>
        </w:tc>
        <w:tc>
          <w:tcPr>
            <w:tcW w:w="510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right="61" w:firstLine="0"/>
            </w:pPr>
            <w:r>
              <w:t xml:space="preserve">Применять на практике наиболее значимые теоретические знания, играть партию и спарринг – тренировки с помощью педагога, участвовать в командных соревнованиях. </w:t>
            </w:r>
          </w:p>
        </w:tc>
      </w:tr>
    </w:tbl>
    <w:p w:rsidR="00D23F0C" w:rsidRDefault="00626B3D">
      <w:pPr>
        <w:spacing w:after="0" w:line="259" w:lineRule="auto"/>
        <w:ind w:left="0" w:firstLine="0"/>
        <w:jc w:val="left"/>
      </w:pPr>
      <w:r>
        <w:t xml:space="preserve"> </w:t>
      </w:r>
    </w:p>
    <w:p w:rsidR="00482C94" w:rsidRDefault="00482C94">
      <w:pPr>
        <w:spacing w:after="0" w:line="259" w:lineRule="auto"/>
        <w:ind w:left="0" w:right="2187" w:firstLine="0"/>
        <w:jc w:val="right"/>
      </w:pPr>
    </w:p>
    <w:p w:rsidR="00482C94" w:rsidRDefault="00482C94">
      <w:pPr>
        <w:spacing w:after="0" w:line="259" w:lineRule="auto"/>
        <w:ind w:left="0" w:right="2187" w:firstLine="0"/>
        <w:jc w:val="right"/>
      </w:pPr>
    </w:p>
    <w:p w:rsidR="00D23F0C" w:rsidRDefault="00626B3D">
      <w:pPr>
        <w:spacing w:after="0" w:line="259" w:lineRule="auto"/>
        <w:ind w:left="0" w:right="2187" w:firstLine="0"/>
        <w:jc w:val="right"/>
      </w:pPr>
      <w:r>
        <w:t xml:space="preserve">Система оценивания личностных результатов. </w:t>
      </w:r>
    </w:p>
    <w:p w:rsidR="00482C94" w:rsidRDefault="00482C94">
      <w:pPr>
        <w:spacing w:after="0" w:line="259" w:lineRule="auto"/>
        <w:ind w:left="0" w:right="2187" w:firstLine="0"/>
        <w:jc w:val="right"/>
      </w:pPr>
    </w:p>
    <w:tbl>
      <w:tblPr>
        <w:tblStyle w:val="TableGrid"/>
        <w:tblW w:w="10348" w:type="dxa"/>
        <w:tblInd w:w="-289" w:type="dxa"/>
        <w:tblCellMar>
          <w:top w:w="7" w:type="dxa"/>
          <w:left w:w="106" w:type="dxa"/>
          <w:right w:w="47" w:type="dxa"/>
        </w:tblCellMar>
        <w:tblLook w:val="04A0" w:firstRow="1" w:lastRow="0" w:firstColumn="1" w:lastColumn="0" w:noHBand="0" w:noVBand="1"/>
      </w:tblPr>
      <w:tblGrid>
        <w:gridCol w:w="1243"/>
        <w:gridCol w:w="4144"/>
        <w:gridCol w:w="4961"/>
      </w:tblGrid>
      <w:tr w:rsidR="00D23F0C" w:rsidTr="009B3931">
        <w:trPr>
          <w:trHeight w:val="382"/>
        </w:trPr>
        <w:tc>
          <w:tcPr>
            <w:tcW w:w="1243"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Уровень  </w:t>
            </w:r>
          </w:p>
        </w:tc>
        <w:tc>
          <w:tcPr>
            <w:tcW w:w="9105" w:type="dxa"/>
            <w:gridSpan w:val="2"/>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7" w:firstLine="0"/>
              <w:jc w:val="center"/>
            </w:pPr>
            <w:r>
              <w:t xml:space="preserve">Критерии результативности </w:t>
            </w:r>
          </w:p>
        </w:tc>
      </w:tr>
      <w:tr w:rsidR="00D23F0C" w:rsidTr="009B3931">
        <w:trPr>
          <w:trHeight w:val="384"/>
        </w:trPr>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414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60" w:firstLine="0"/>
              <w:jc w:val="left"/>
            </w:pPr>
            <w:r>
              <w:t xml:space="preserve">Организационно- волевые качества </w:t>
            </w:r>
          </w:p>
        </w:tc>
        <w:tc>
          <w:tcPr>
            <w:tcW w:w="496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9" w:firstLine="0"/>
              <w:jc w:val="center"/>
            </w:pPr>
            <w:r>
              <w:t xml:space="preserve">Ориентационные качества </w:t>
            </w:r>
          </w:p>
        </w:tc>
      </w:tr>
      <w:tr w:rsidR="00D23F0C" w:rsidTr="009B3931">
        <w:trPr>
          <w:trHeight w:val="3046"/>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Высокий </w:t>
            </w:r>
          </w:p>
        </w:tc>
        <w:tc>
          <w:tcPr>
            <w:tcW w:w="414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0" w:right="60" w:firstLine="0"/>
            </w:pPr>
            <w:r>
              <w:t xml:space="preserve">1.Терпение – способность переносить известные нагрузки в течении определенного времени, преодолевать трудности – хватает на все занятия. </w:t>
            </w:r>
          </w:p>
          <w:p w:rsidR="00D23F0C" w:rsidRDefault="00626B3D">
            <w:pPr>
              <w:spacing w:after="0" w:line="238" w:lineRule="auto"/>
              <w:ind w:left="0" w:right="59" w:firstLine="0"/>
            </w:pPr>
            <w:r>
              <w:t xml:space="preserve">2.Воля – способность активно побуждать себя к практическим действиям – волевые усилия обучающегося всегда побуждаются самим обучающимся. </w:t>
            </w:r>
          </w:p>
          <w:p w:rsidR="00D23F0C" w:rsidRDefault="00626B3D">
            <w:pPr>
              <w:tabs>
                <w:tab w:val="center" w:pos="1329"/>
                <w:tab w:val="center" w:pos="2539"/>
                <w:tab w:val="right" w:pos="3815"/>
              </w:tabs>
              <w:spacing w:after="0" w:line="259" w:lineRule="auto"/>
              <w:ind w:left="0" w:firstLine="0"/>
              <w:jc w:val="left"/>
            </w:pPr>
            <w:r>
              <w:t xml:space="preserve">3. </w:t>
            </w:r>
            <w:r>
              <w:tab/>
              <w:t xml:space="preserve">Самоконтроль </w:t>
            </w:r>
            <w:r>
              <w:tab/>
              <w:t xml:space="preserve">– </w:t>
            </w:r>
            <w:r>
              <w:tab/>
              <w:t xml:space="preserve">умение </w:t>
            </w:r>
          </w:p>
        </w:tc>
        <w:tc>
          <w:tcPr>
            <w:tcW w:w="496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2" w:right="62" w:firstLine="0"/>
            </w:pPr>
            <w:r>
              <w:t xml:space="preserve">1.Самооценка – способность оценивать себя адекватно реальным достижениям – нормальная адекватная оценка. </w:t>
            </w:r>
          </w:p>
          <w:p w:rsidR="00D23F0C" w:rsidRDefault="00626B3D">
            <w:pPr>
              <w:spacing w:after="0" w:line="259" w:lineRule="auto"/>
              <w:ind w:left="2" w:right="61" w:firstLine="0"/>
            </w:pPr>
            <w:r>
              <w:t xml:space="preserve">2.Интерес к занятиям в детском объединении – постоянно поддерживается обучающимся самостоятельно. </w:t>
            </w:r>
          </w:p>
        </w:tc>
      </w:tr>
      <w:tr w:rsidR="00D23F0C" w:rsidTr="009B3931">
        <w:trPr>
          <w:trHeight w:val="562"/>
        </w:trPr>
        <w:tc>
          <w:tcPr>
            <w:tcW w:w="1243" w:type="dxa"/>
            <w:tcBorders>
              <w:top w:val="single" w:sz="4" w:space="0" w:color="000000"/>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414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pPr>
            <w:r>
              <w:t xml:space="preserve">контролировать свои поступки – постоянно контролирует себя сам. </w:t>
            </w:r>
          </w:p>
        </w:tc>
        <w:tc>
          <w:tcPr>
            <w:tcW w:w="4961" w:type="dxa"/>
            <w:tcBorders>
              <w:top w:val="single" w:sz="4" w:space="0" w:color="000000"/>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r>
      <w:tr w:rsidR="00D23F0C" w:rsidTr="009B3931">
        <w:trPr>
          <w:trHeight w:val="1666"/>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Средний </w:t>
            </w:r>
          </w:p>
        </w:tc>
        <w:tc>
          <w:tcPr>
            <w:tcW w:w="414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0" w:firstLine="0"/>
            </w:pPr>
            <w:r>
              <w:t xml:space="preserve">1.Терпение хватает более чем на половину занятия. </w:t>
            </w:r>
          </w:p>
          <w:p w:rsidR="00D23F0C" w:rsidRDefault="00626B3D">
            <w:pPr>
              <w:numPr>
                <w:ilvl w:val="0"/>
                <w:numId w:val="7"/>
              </w:numPr>
              <w:spacing w:after="0" w:line="238" w:lineRule="auto"/>
              <w:ind w:firstLine="0"/>
            </w:pPr>
            <w:r>
              <w:t xml:space="preserve">Волевые усилия иногда побуждаются самим обучающимся. </w:t>
            </w:r>
          </w:p>
          <w:p w:rsidR="00D23F0C" w:rsidRDefault="00626B3D">
            <w:pPr>
              <w:numPr>
                <w:ilvl w:val="0"/>
                <w:numId w:val="7"/>
              </w:numPr>
              <w:spacing w:after="0" w:line="259" w:lineRule="auto"/>
              <w:ind w:firstLine="0"/>
            </w:pPr>
            <w:r>
              <w:t xml:space="preserve">Обучающийся периодически контролирует себя сам. </w:t>
            </w:r>
          </w:p>
        </w:tc>
        <w:tc>
          <w:tcPr>
            <w:tcW w:w="4961" w:type="dxa"/>
            <w:tcBorders>
              <w:top w:val="single" w:sz="4" w:space="0" w:color="000000"/>
              <w:left w:val="single" w:sz="4" w:space="0" w:color="000000"/>
              <w:bottom w:val="single" w:sz="4" w:space="0" w:color="000000"/>
              <w:right w:val="single" w:sz="4" w:space="0" w:color="000000"/>
            </w:tcBorders>
          </w:tcPr>
          <w:p w:rsidR="00D23F0C" w:rsidRDefault="00626B3D">
            <w:pPr>
              <w:numPr>
                <w:ilvl w:val="0"/>
                <w:numId w:val="8"/>
              </w:numPr>
              <w:spacing w:after="0" w:line="238" w:lineRule="auto"/>
              <w:ind w:firstLine="0"/>
              <w:jc w:val="left"/>
            </w:pPr>
            <w:r>
              <w:t xml:space="preserve">У обучающегося заниженная самооценка. </w:t>
            </w:r>
          </w:p>
          <w:p w:rsidR="00D23F0C" w:rsidRDefault="00626B3D">
            <w:pPr>
              <w:numPr>
                <w:ilvl w:val="0"/>
                <w:numId w:val="8"/>
              </w:numPr>
              <w:spacing w:after="0" w:line="259" w:lineRule="auto"/>
              <w:ind w:firstLine="0"/>
              <w:jc w:val="left"/>
            </w:pPr>
            <w:r>
              <w:t xml:space="preserve">Интерес периодически поддерживается самим обучающимся. </w:t>
            </w:r>
          </w:p>
        </w:tc>
      </w:tr>
      <w:tr w:rsidR="00D23F0C" w:rsidTr="009B3931">
        <w:trPr>
          <w:trHeight w:val="1668"/>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Низкий </w:t>
            </w:r>
          </w:p>
        </w:tc>
        <w:tc>
          <w:tcPr>
            <w:tcW w:w="414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0" w:firstLine="0"/>
            </w:pPr>
            <w:r>
              <w:t xml:space="preserve">1.Терпение хватает менее чем на половину занятия. </w:t>
            </w:r>
          </w:p>
          <w:p w:rsidR="00D23F0C" w:rsidRDefault="00626B3D">
            <w:pPr>
              <w:spacing w:after="0" w:line="244" w:lineRule="auto"/>
              <w:ind w:left="0" w:firstLine="0"/>
              <w:jc w:val="left"/>
            </w:pPr>
            <w:r>
              <w:t xml:space="preserve">2.Волевые </w:t>
            </w:r>
            <w:r>
              <w:tab/>
              <w:t xml:space="preserve">усилия </w:t>
            </w:r>
            <w:r>
              <w:tab/>
              <w:t xml:space="preserve">побуждаются извне. </w:t>
            </w:r>
          </w:p>
          <w:p w:rsidR="00D23F0C" w:rsidRDefault="00626B3D">
            <w:pPr>
              <w:spacing w:after="0" w:line="259" w:lineRule="auto"/>
              <w:ind w:left="0" w:firstLine="0"/>
            </w:pPr>
            <w:r>
              <w:t xml:space="preserve">3.Обучающийся постоянно действует под воздействием извне. </w:t>
            </w:r>
          </w:p>
        </w:tc>
        <w:tc>
          <w:tcPr>
            <w:tcW w:w="496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2" w:firstLine="0"/>
              <w:jc w:val="left"/>
            </w:pPr>
            <w:r>
              <w:t xml:space="preserve">1.У обучающегося завышенная самооценка. </w:t>
            </w:r>
          </w:p>
          <w:p w:rsidR="00D23F0C" w:rsidRDefault="00626B3D">
            <w:pPr>
              <w:spacing w:after="0" w:line="259" w:lineRule="auto"/>
              <w:ind w:left="2" w:firstLine="0"/>
              <w:jc w:val="left"/>
            </w:pPr>
            <w:r>
              <w:t xml:space="preserve">2. Интерес к занятиям продиктован извне. </w:t>
            </w:r>
          </w:p>
        </w:tc>
      </w:tr>
    </w:tbl>
    <w:p w:rsidR="00D23F0C" w:rsidRDefault="00626B3D">
      <w:pPr>
        <w:spacing w:after="0" w:line="259" w:lineRule="auto"/>
        <w:ind w:left="0" w:right="10" w:firstLine="0"/>
        <w:jc w:val="center"/>
      </w:pPr>
      <w:r>
        <w:t xml:space="preserve"> </w:t>
      </w:r>
    </w:p>
    <w:p w:rsidR="00D23F0C" w:rsidRDefault="00626B3D">
      <w:pPr>
        <w:spacing w:after="0" w:line="259" w:lineRule="auto"/>
        <w:ind w:left="300" w:right="361"/>
        <w:jc w:val="center"/>
      </w:pPr>
      <w:r>
        <w:t xml:space="preserve">Результаты воспитания </w:t>
      </w:r>
    </w:p>
    <w:tbl>
      <w:tblPr>
        <w:tblStyle w:val="TableGrid"/>
        <w:tblW w:w="10348" w:type="dxa"/>
        <w:tblInd w:w="-289" w:type="dxa"/>
        <w:tblCellMar>
          <w:top w:w="7" w:type="dxa"/>
          <w:left w:w="106" w:type="dxa"/>
          <w:right w:w="46" w:type="dxa"/>
        </w:tblCellMar>
        <w:tblLook w:val="04A0" w:firstRow="1" w:lastRow="0" w:firstColumn="1" w:lastColumn="0" w:noHBand="0" w:noVBand="1"/>
      </w:tblPr>
      <w:tblGrid>
        <w:gridCol w:w="1243"/>
        <w:gridCol w:w="4144"/>
        <w:gridCol w:w="4961"/>
      </w:tblGrid>
      <w:tr w:rsidR="00D23F0C" w:rsidTr="009B3931">
        <w:trPr>
          <w:trHeight w:val="382"/>
        </w:trPr>
        <w:tc>
          <w:tcPr>
            <w:tcW w:w="1243"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Уровень  </w:t>
            </w:r>
          </w:p>
        </w:tc>
        <w:tc>
          <w:tcPr>
            <w:tcW w:w="9105" w:type="dxa"/>
            <w:gridSpan w:val="2"/>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1" w:firstLine="0"/>
              <w:jc w:val="center"/>
            </w:pPr>
            <w:r>
              <w:t xml:space="preserve">Критерии  </w:t>
            </w:r>
          </w:p>
        </w:tc>
      </w:tr>
      <w:tr w:rsidR="00D23F0C" w:rsidTr="009B3931">
        <w:trPr>
          <w:trHeight w:val="838"/>
        </w:trPr>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414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center"/>
            </w:pPr>
            <w:r>
              <w:t xml:space="preserve">Конфликтность – способность занять определенную позицию в конфликтной ситуации </w:t>
            </w:r>
          </w:p>
        </w:tc>
        <w:tc>
          <w:tcPr>
            <w:tcW w:w="496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3" w:firstLine="0"/>
              <w:jc w:val="center"/>
            </w:pPr>
            <w:r>
              <w:t xml:space="preserve">Тактичность, сдержанность </w:t>
            </w:r>
          </w:p>
        </w:tc>
      </w:tr>
      <w:tr w:rsidR="00D23F0C" w:rsidTr="009B3931">
        <w:trPr>
          <w:trHeight w:val="1942"/>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Высокий </w:t>
            </w:r>
          </w:p>
          <w:p w:rsidR="00D23F0C" w:rsidRDefault="00626B3D">
            <w:pPr>
              <w:spacing w:after="0" w:line="259" w:lineRule="auto"/>
              <w:ind w:left="2" w:firstLine="0"/>
              <w:jc w:val="left"/>
            </w:pPr>
            <w:r>
              <w:t xml:space="preserve">Средний </w:t>
            </w:r>
          </w:p>
          <w:p w:rsidR="00D23F0C" w:rsidRDefault="00626B3D">
            <w:pPr>
              <w:spacing w:after="0" w:line="259" w:lineRule="auto"/>
              <w:ind w:left="2" w:firstLine="0"/>
              <w:jc w:val="left"/>
            </w:pPr>
            <w:r>
              <w:t xml:space="preserve">Низкий </w:t>
            </w:r>
          </w:p>
        </w:tc>
        <w:tc>
          <w:tcPr>
            <w:tcW w:w="4144"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0" w:right="61" w:firstLine="0"/>
            </w:pPr>
            <w:r>
              <w:t xml:space="preserve">Обучающийся пытается самостоятельно уладить возникающие конфликты. </w:t>
            </w:r>
          </w:p>
          <w:p w:rsidR="00D23F0C" w:rsidRDefault="00626B3D">
            <w:pPr>
              <w:spacing w:after="0" w:line="238" w:lineRule="auto"/>
              <w:ind w:left="0" w:firstLine="0"/>
            </w:pPr>
            <w:r>
              <w:t xml:space="preserve">Обучающийся сам в конфликтах не участвует, старается их избежать. </w:t>
            </w:r>
          </w:p>
          <w:p w:rsidR="00D23F0C" w:rsidRDefault="00626B3D">
            <w:pPr>
              <w:spacing w:after="0" w:line="259" w:lineRule="auto"/>
              <w:ind w:left="0" w:firstLine="0"/>
            </w:pPr>
            <w:r>
              <w:t xml:space="preserve">Обучающийся периодически провоцирует конфликты. </w:t>
            </w:r>
          </w:p>
        </w:tc>
        <w:tc>
          <w:tcPr>
            <w:tcW w:w="4961"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2" w:right="63" w:firstLine="0"/>
            </w:pPr>
            <w:r>
              <w:t xml:space="preserve">Обучающийся всегда тактичен и вежлив. Обучающийся периодически бывает тактичен и вежлив. </w:t>
            </w:r>
          </w:p>
          <w:p w:rsidR="00D23F0C" w:rsidRDefault="00626B3D">
            <w:pPr>
              <w:spacing w:after="0" w:line="259" w:lineRule="auto"/>
              <w:ind w:left="2" w:firstLine="0"/>
            </w:pPr>
            <w:r>
              <w:t xml:space="preserve">Обучающийся довольно часто позволяет себе грубость и несдержанность. </w:t>
            </w:r>
          </w:p>
        </w:tc>
      </w:tr>
    </w:tbl>
    <w:p w:rsidR="00D23F0C" w:rsidRDefault="00626B3D">
      <w:pPr>
        <w:spacing w:after="0" w:line="259" w:lineRule="auto"/>
        <w:ind w:left="300" w:right="360"/>
        <w:jc w:val="center"/>
      </w:pPr>
      <w:r>
        <w:t xml:space="preserve">Система оценивания </w:t>
      </w:r>
      <w:proofErr w:type="spellStart"/>
      <w:r>
        <w:t>метапредметных</w:t>
      </w:r>
      <w:proofErr w:type="spellEnd"/>
      <w:r>
        <w:t xml:space="preserve"> результатов. </w:t>
      </w:r>
    </w:p>
    <w:tbl>
      <w:tblPr>
        <w:tblStyle w:val="TableGrid"/>
        <w:tblW w:w="10348" w:type="dxa"/>
        <w:tblInd w:w="-289" w:type="dxa"/>
        <w:tblCellMar>
          <w:top w:w="7" w:type="dxa"/>
          <w:left w:w="106" w:type="dxa"/>
          <w:right w:w="47" w:type="dxa"/>
        </w:tblCellMar>
        <w:tblLook w:val="04A0" w:firstRow="1" w:lastRow="0" w:firstColumn="1" w:lastColumn="0" w:noHBand="0" w:noVBand="1"/>
      </w:tblPr>
      <w:tblGrid>
        <w:gridCol w:w="1243"/>
        <w:gridCol w:w="3967"/>
        <w:gridCol w:w="5138"/>
      </w:tblGrid>
      <w:tr w:rsidR="00D23F0C" w:rsidTr="009B3931">
        <w:trPr>
          <w:trHeight w:val="384"/>
        </w:trPr>
        <w:tc>
          <w:tcPr>
            <w:tcW w:w="1243" w:type="dxa"/>
            <w:vMerge w:val="restart"/>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t xml:space="preserve">Уровень  </w:t>
            </w:r>
          </w:p>
        </w:tc>
        <w:tc>
          <w:tcPr>
            <w:tcW w:w="9105" w:type="dxa"/>
            <w:gridSpan w:val="2"/>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60" w:firstLine="0"/>
              <w:jc w:val="center"/>
            </w:pPr>
            <w:r>
              <w:t xml:space="preserve">Критерии  </w:t>
            </w:r>
          </w:p>
        </w:tc>
      </w:tr>
      <w:tr w:rsidR="00D23F0C" w:rsidTr="009B3931">
        <w:trPr>
          <w:trHeight w:val="562"/>
        </w:trPr>
        <w:tc>
          <w:tcPr>
            <w:tcW w:w="0" w:type="auto"/>
            <w:vMerge/>
            <w:tcBorders>
              <w:top w:val="nil"/>
              <w:left w:val="single" w:sz="4" w:space="0" w:color="000000"/>
              <w:bottom w:val="single" w:sz="4" w:space="0" w:color="000000"/>
              <w:right w:val="single" w:sz="4" w:space="0" w:color="000000"/>
            </w:tcBorders>
          </w:tcPr>
          <w:p w:rsidR="00D23F0C" w:rsidRDefault="00D23F0C">
            <w:pPr>
              <w:spacing w:after="160" w:line="259" w:lineRule="auto"/>
              <w:ind w:lef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center"/>
            </w:pPr>
            <w:r>
              <w:t xml:space="preserve">Умение организовывать свое рабочее место </w:t>
            </w:r>
          </w:p>
        </w:tc>
        <w:tc>
          <w:tcPr>
            <w:tcW w:w="513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8" w:firstLine="0"/>
              <w:jc w:val="center"/>
            </w:pPr>
            <w:r>
              <w:t xml:space="preserve">Умение слышать и слушать педагога </w:t>
            </w:r>
          </w:p>
        </w:tc>
      </w:tr>
      <w:tr w:rsidR="00D23F0C" w:rsidTr="009B3931">
        <w:trPr>
          <w:trHeight w:val="2218"/>
        </w:trPr>
        <w:tc>
          <w:tcPr>
            <w:tcW w:w="1243"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2" w:firstLine="0"/>
              <w:jc w:val="left"/>
            </w:pPr>
            <w:r>
              <w:lastRenderedPageBreak/>
              <w:t xml:space="preserve">Высокий </w:t>
            </w:r>
          </w:p>
          <w:p w:rsidR="00D23F0C" w:rsidRDefault="00626B3D">
            <w:pPr>
              <w:spacing w:after="0" w:line="259" w:lineRule="auto"/>
              <w:ind w:left="2" w:firstLine="0"/>
              <w:jc w:val="left"/>
            </w:pPr>
            <w:r>
              <w:t xml:space="preserve">Средний </w:t>
            </w:r>
          </w:p>
          <w:p w:rsidR="00D23F0C" w:rsidRDefault="00626B3D">
            <w:pPr>
              <w:spacing w:after="0" w:line="259" w:lineRule="auto"/>
              <w:ind w:left="2" w:firstLine="0"/>
              <w:jc w:val="left"/>
            </w:pPr>
            <w:r>
              <w:t xml:space="preserve">Низкий </w:t>
            </w:r>
          </w:p>
        </w:tc>
        <w:tc>
          <w:tcPr>
            <w:tcW w:w="396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0" w:right="62" w:firstLine="0"/>
            </w:pPr>
            <w:r>
              <w:t xml:space="preserve">Обучающийся работает самостоятельно, не испытывает особых трудностей. </w:t>
            </w:r>
          </w:p>
          <w:p w:rsidR="00D23F0C" w:rsidRDefault="00626B3D">
            <w:pPr>
              <w:spacing w:after="0" w:line="238" w:lineRule="auto"/>
              <w:ind w:left="0" w:firstLine="0"/>
            </w:pPr>
            <w:r>
              <w:t xml:space="preserve">Обучающийся работает с минимальной помощью педагога. </w:t>
            </w:r>
          </w:p>
          <w:p w:rsidR="00D23F0C" w:rsidRDefault="00626B3D">
            <w:pPr>
              <w:spacing w:after="0" w:line="259" w:lineRule="auto"/>
              <w:ind w:left="0" w:right="60" w:firstLine="0"/>
            </w:pPr>
            <w:r>
              <w:t xml:space="preserve">Обучающийся испытывает затруднения при работе, нуждается в постоянной помощи и контроле. </w:t>
            </w:r>
          </w:p>
        </w:tc>
        <w:tc>
          <w:tcPr>
            <w:tcW w:w="5138"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38" w:lineRule="auto"/>
              <w:ind w:left="2" w:right="60" w:firstLine="0"/>
            </w:pPr>
            <w:r>
              <w:t xml:space="preserve">Обучающийся полностью воспринимает информацию, исходящую от педагога. Обучающийся довольно часто позволяет себе грубость и несдержанность. </w:t>
            </w:r>
          </w:p>
          <w:p w:rsidR="00D23F0C" w:rsidRDefault="00626B3D">
            <w:pPr>
              <w:spacing w:after="0" w:line="259" w:lineRule="auto"/>
              <w:ind w:left="2" w:right="58" w:firstLine="0"/>
            </w:pPr>
            <w:r>
              <w:t xml:space="preserve">Обучающийся нуждается в многократном повторении информации и контроле со стороны педагога. </w:t>
            </w:r>
          </w:p>
        </w:tc>
      </w:tr>
    </w:tbl>
    <w:p w:rsidR="00482C94" w:rsidRDefault="00482C94">
      <w:pPr>
        <w:spacing w:after="0" w:line="259" w:lineRule="auto"/>
        <w:ind w:left="300" w:right="363"/>
        <w:jc w:val="center"/>
      </w:pPr>
    </w:p>
    <w:p w:rsidR="00D23F0C" w:rsidRDefault="00626B3D">
      <w:pPr>
        <w:spacing w:after="0" w:line="259" w:lineRule="auto"/>
        <w:ind w:left="300" w:right="363"/>
        <w:jc w:val="center"/>
      </w:pPr>
      <w:r>
        <w:t xml:space="preserve">ОРГАНИЗАЦИОННО-ПЕДАГОГИЧЕСКИЕ УСЛОВИЯ РЕАЛИЗАЦИИ </w:t>
      </w:r>
    </w:p>
    <w:p w:rsidR="00D23F0C" w:rsidRDefault="00626B3D">
      <w:pPr>
        <w:spacing w:after="254" w:line="259" w:lineRule="auto"/>
        <w:ind w:left="300" w:right="366"/>
        <w:jc w:val="center"/>
      </w:pPr>
      <w:r>
        <w:t xml:space="preserve">ПРОГРАММЫ </w:t>
      </w:r>
    </w:p>
    <w:p w:rsidR="00D23F0C" w:rsidRDefault="00B404DA" w:rsidP="00B404DA">
      <w:pPr>
        <w:spacing w:after="252" w:line="259" w:lineRule="auto"/>
        <w:ind w:left="0" w:right="363" w:firstLine="0"/>
      </w:pPr>
      <w:r>
        <w:t xml:space="preserve">                                     </w:t>
      </w:r>
      <w:bookmarkStart w:id="0" w:name="_GoBack"/>
      <w:bookmarkEnd w:id="0"/>
      <w:r w:rsidR="00626B3D">
        <w:t xml:space="preserve">Материально-техническое обеспечение программы </w:t>
      </w:r>
    </w:p>
    <w:p w:rsidR="00D23F0C" w:rsidRDefault="00626B3D">
      <w:pPr>
        <w:ind w:left="-5" w:right="56"/>
      </w:pPr>
      <w:r>
        <w:t xml:space="preserve">В соответствии с требованиями Санитарно-эпидемиологических правил и норм </w:t>
      </w:r>
      <w:proofErr w:type="spellStart"/>
      <w:r>
        <w:t>СанПин</w:t>
      </w:r>
      <w:proofErr w:type="spellEnd"/>
      <w:r>
        <w:t xml:space="preserve"> 2.4.4.3172-14 для организации учебного процесса предоставляется кабинет для занятий, который оборудован партами и стульями, школьной доской, магнитной шахматной доской, доской для показа схем, стеллажами для хранения методических пособий, шахматными досками и комплектами шахматных фигур, часы для проведения турниров, планшет, нетбук. </w:t>
      </w:r>
    </w:p>
    <w:p w:rsidR="00D23F0C" w:rsidRDefault="00626B3D">
      <w:pPr>
        <w:spacing w:after="256" w:line="259" w:lineRule="auto"/>
        <w:ind w:left="300" w:right="361"/>
        <w:jc w:val="center"/>
      </w:pPr>
      <w:r>
        <w:t xml:space="preserve">Учебно-методическое и информационное обеспечение программы.  </w:t>
      </w:r>
    </w:p>
    <w:p w:rsidR="00D23F0C" w:rsidRDefault="00626B3D">
      <w:pPr>
        <w:spacing w:after="0" w:line="259" w:lineRule="auto"/>
        <w:ind w:left="300" w:right="361"/>
        <w:jc w:val="center"/>
      </w:pPr>
      <w:r>
        <w:t xml:space="preserve">Перечень методических материалов </w:t>
      </w:r>
    </w:p>
    <w:tbl>
      <w:tblPr>
        <w:tblStyle w:val="TableGrid"/>
        <w:tblW w:w="10632" w:type="dxa"/>
        <w:tblInd w:w="-431" w:type="dxa"/>
        <w:tblCellMar>
          <w:top w:w="7" w:type="dxa"/>
          <w:left w:w="106" w:type="dxa"/>
          <w:right w:w="58" w:type="dxa"/>
        </w:tblCellMar>
        <w:tblLook w:val="04A0" w:firstRow="1" w:lastRow="0" w:firstColumn="1" w:lastColumn="0" w:noHBand="0" w:noVBand="1"/>
      </w:tblPr>
      <w:tblGrid>
        <w:gridCol w:w="847"/>
        <w:gridCol w:w="9785"/>
      </w:tblGrid>
      <w:tr w:rsidR="00D23F0C" w:rsidTr="00FA2A77">
        <w:trPr>
          <w:trHeight w:val="562"/>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12" w:firstLine="0"/>
              <w:jc w:val="left"/>
            </w:pPr>
            <w:r>
              <w:t xml:space="preserve">№ п/п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4" w:firstLine="0"/>
              <w:jc w:val="center"/>
            </w:pPr>
            <w:r>
              <w:t xml:space="preserve">Наименование учебного оборудования </w:t>
            </w:r>
          </w:p>
          <w:p w:rsidR="00D23F0C" w:rsidRDefault="00626B3D">
            <w:pPr>
              <w:spacing w:after="0" w:line="259" w:lineRule="auto"/>
              <w:ind w:left="7" w:firstLine="0"/>
              <w:jc w:val="center"/>
            </w:pPr>
            <w:r>
              <w:t xml:space="preserve"> </w:t>
            </w:r>
          </w:p>
        </w:tc>
      </w:tr>
      <w:tr w:rsidR="00D23F0C" w:rsidTr="00FA2A77">
        <w:trPr>
          <w:trHeight w:val="288"/>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0" w:firstLine="0"/>
              <w:jc w:val="center"/>
            </w:pPr>
            <w:r>
              <w:t xml:space="preserve">1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3151" w:firstLine="0"/>
              <w:jc w:val="left"/>
            </w:pPr>
            <w:r>
              <w:t xml:space="preserve">Учебно-методическое обеспечение: </w:t>
            </w:r>
          </w:p>
        </w:tc>
      </w:tr>
      <w:tr w:rsidR="00D23F0C" w:rsidTr="00FA2A77">
        <w:trPr>
          <w:trHeight w:val="4545"/>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firstLine="0"/>
              <w:jc w:val="center"/>
            </w:pPr>
            <w:r>
              <w:t xml:space="preserve">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left"/>
            </w:pPr>
            <w:r>
              <w:t xml:space="preserve">Программа </w:t>
            </w:r>
          </w:p>
          <w:p w:rsidR="00D23F0C" w:rsidRDefault="00626B3D">
            <w:pPr>
              <w:spacing w:after="0" w:line="259" w:lineRule="auto"/>
              <w:ind w:left="0" w:firstLine="0"/>
              <w:jc w:val="left"/>
            </w:pPr>
            <w:r>
              <w:t xml:space="preserve">Книги о шахматах </w:t>
            </w:r>
          </w:p>
          <w:p w:rsidR="00D23F0C" w:rsidRDefault="00626B3D">
            <w:pPr>
              <w:numPr>
                <w:ilvl w:val="0"/>
                <w:numId w:val="9"/>
              </w:numPr>
              <w:spacing w:after="0" w:line="238" w:lineRule="auto"/>
              <w:ind w:firstLine="0"/>
              <w:jc w:val="left"/>
            </w:pPr>
            <w:proofErr w:type="spellStart"/>
            <w:r>
              <w:t>Сухин</w:t>
            </w:r>
            <w:proofErr w:type="spellEnd"/>
            <w:r>
              <w:t xml:space="preserve"> И.Г. Волшебные фигуры, или Шахматы для детей 2 – 5 лет: Книга – сказка для совместного чтения родителей и детей. – М.: Новая школа, 1994. </w:t>
            </w:r>
          </w:p>
          <w:p w:rsidR="00D23F0C" w:rsidRDefault="00626B3D">
            <w:pPr>
              <w:numPr>
                <w:ilvl w:val="0"/>
                <w:numId w:val="9"/>
              </w:numPr>
              <w:spacing w:after="0" w:line="238" w:lineRule="auto"/>
              <w:ind w:firstLine="0"/>
              <w:jc w:val="left"/>
            </w:pPr>
            <w:proofErr w:type="spellStart"/>
            <w:r>
              <w:t>Зак</w:t>
            </w:r>
            <w:proofErr w:type="spellEnd"/>
            <w:r>
              <w:t xml:space="preserve"> В., </w:t>
            </w:r>
            <w:proofErr w:type="spellStart"/>
            <w:r>
              <w:t>Длуголенский</w:t>
            </w:r>
            <w:proofErr w:type="spellEnd"/>
            <w:r>
              <w:t xml:space="preserve"> Я. Я играю в шахматы (издание второе): Для старшего дошкольного и младшего школьного возраста. – Издательство «Детская литература», 1985. </w:t>
            </w:r>
          </w:p>
          <w:p w:rsidR="00D23F0C" w:rsidRDefault="00626B3D">
            <w:pPr>
              <w:numPr>
                <w:ilvl w:val="0"/>
                <w:numId w:val="9"/>
              </w:numPr>
              <w:spacing w:after="0" w:line="238" w:lineRule="auto"/>
              <w:ind w:firstLine="0"/>
              <w:jc w:val="left"/>
            </w:pPr>
            <w:proofErr w:type="spellStart"/>
            <w:r>
              <w:t>Горенштейн</w:t>
            </w:r>
            <w:proofErr w:type="spellEnd"/>
            <w:r>
              <w:t xml:space="preserve"> Р.Я. Книга юного шахматиста: Учебное пособие для шахматистов второго – третьего разрядов. – 2-е изд., </w:t>
            </w:r>
            <w:proofErr w:type="spellStart"/>
            <w:r>
              <w:t>испр</w:t>
            </w:r>
            <w:proofErr w:type="spellEnd"/>
            <w:r>
              <w:t xml:space="preserve">., доп.- М.: АОЗТ «Фердинанд», 1993. - Бобби Фишер учит играть в шахматы: издание для досуга – Киев: «Здоровье», 1991. </w:t>
            </w:r>
          </w:p>
          <w:p w:rsidR="00D23F0C" w:rsidRDefault="00626B3D">
            <w:pPr>
              <w:numPr>
                <w:ilvl w:val="0"/>
                <w:numId w:val="9"/>
              </w:numPr>
              <w:spacing w:after="0" w:line="259" w:lineRule="auto"/>
              <w:ind w:firstLine="0"/>
              <w:jc w:val="left"/>
            </w:pPr>
            <w:proofErr w:type="spellStart"/>
            <w:r>
              <w:t>Гайшут</w:t>
            </w:r>
            <w:proofErr w:type="spellEnd"/>
            <w:r>
              <w:t xml:space="preserve"> А.Г. Увлекательная </w:t>
            </w:r>
            <w:proofErr w:type="gramStart"/>
            <w:r>
              <w:t>математика,/</w:t>
            </w:r>
            <w:proofErr w:type="gramEnd"/>
            <w:r>
              <w:t xml:space="preserve"> Путешествие по шахматной доске: </w:t>
            </w:r>
          </w:p>
          <w:p w:rsidR="00D23F0C" w:rsidRDefault="00626B3D">
            <w:pPr>
              <w:spacing w:after="0" w:line="259" w:lineRule="auto"/>
              <w:ind w:left="0" w:firstLine="0"/>
              <w:jc w:val="left"/>
            </w:pPr>
            <w:r>
              <w:t xml:space="preserve">Учебное пособие. – М.: «Дом педагогики», 1995. </w:t>
            </w:r>
          </w:p>
          <w:p w:rsidR="00D23F0C" w:rsidRDefault="00626B3D">
            <w:pPr>
              <w:numPr>
                <w:ilvl w:val="0"/>
                <w:numId w:val="9"/>
              </w:numPr>
              <w:spacing w:after="0" w:line="238" w:lineRule="auto"/>
              <w:ind w:firstLine="0"/>
              <w:jc w:val="left"/>
            </w:pPr>
            <w:proofErr w:type="spellStart"/>
            <w:r>
              <w:t>Сухин</w:t>
            </w:r>
            <w:proofErr w:type="spellEnd"/>
            <w:r>
              <w:t xml:space="preserve"> И. Приключения в шахматной стране. – М.: Педагогика, 1991. - Книжка – раскраска «Шахматные герои». </w:t>
            </w:r>
          </w:p>
          <w:p w:rsidR="00D23F0C" w:rsidRDefault="00626B3D">
            <w:pPr>
              <w:numPr>
                <w:ilvl w:val="0"/>
                <w:numId w:val="9"/>
              </w:numPr>
              <w:spacing w:after="20" w:line="259" w:lineRule="auto"/>
              <w:ind w:firstLine="0"/>
              <w:jc w:val="left"/>
            </w:pPr>
            <w:r>
              <w:t xml:space="preserve">Журнал «Шахматное обозрение», 7-8/94 </w:t>
            </w:r>
          </w:p>
          <w:p w:rsidR="00D23F0C" w:rsidRDefault="00626B3D">
            <w:pPr>
              <w:numPr>
                <w:ilvl w:val="0"/>
                <w:numId w:val="10"/>
              </w:numPr>
              <w:spacing w:after="0" w:line="259" w:lineRule="auto"/>
              <w:ind w:hanging="900"/>
              <w:jc w:val="left"/>
            </w:pPr>
            <w:r>
              <w:t xml:space="preserve">Энциклопедии </w:t>
            </w:r>
          </w:p>
          <w:p w:rsidR="00D23F0C" w:rsidRDefault="00626B3D">
            <w:pPr>
              <w:numPr>
                <w:ilvl w:val="0"/>
                <w:numId w:val="10"/>
              </w:numPr>
              <w:spacing w:after="0" w:line="259" w:lineRule="auto"/>
              <w:ind w:hanging="900"/>
              <w:jc w:val="left"/>
            </w:pPr>
            <w:r>
              <w:t xml:space="preserve">Методическое пособие для учителя </w:t>
            </w:r>
          </w:p>
        </w:tc>
      </w:tr>
      <w:tr w:rsidR="00D23F0C" w:rsidTr="00FA2A77">
        <w:trPr>
          <w:trHeight w:val="286"/>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0" w:firstLine="0"/>
              <w:jc w:val="center"/>
            </w:pPr>
            <w:r>
              <w:t xml:space="preserve">2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1" w:firstLine="0"/>
              <w:jc w:val="center"/>
            </w:pPr>
            <w:r>
              <w:t xml:space="preserve">Наглядные пособия </w:t>
            </w:r>
          </w:p>
        </w:tc>
      </w:tr>
      <w:tr w:rsidR="00D23F0C" w:rsidTr="00FA2A77">
        <w:trPr>
          <w:trHeight w:val="1080"/>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firstLine="0"/>
              <w:jc w:val="center"/>
            </w:pPr>
            <w:r>
              <w:t xml:space="preserve">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left"/>
            </w:pPr>
            <w:r>
              <w:t xml:space="preserve">Коробки с деревянными шахматами </w:t>
            </w:r>
          </w:p>
          <w:p w:rsidR="00D23F0C" w:rsidRDefault="00626B3D">
            <w:pPr>
              <w:spacing w:after="0" w:line="259" w:lineRule="auto"/>
              <w:ind w:left="0" w:firstLine="0"/>
              <w:jc w:val="left"/>
            </w:pPr>
            <w:r>
              <w:t xml:space="preserve">Коробки с магнитными шахматами </w:t>
            </w:r>
          </w:p>
          <w:p w:rsidR="00D23F0C" w:rsidRDefault="00626B3D">
            <w:pPr>
              <w:spacing w:after="0" w:line="259" w:lineRule="auto"/>
              <w:ind w:left="0" w:firstLine="0"/>
              <w:jc w:val="left"/>
            </w:pPr>
            <w:r>
              <w:t xml:space="preserve">Плакаты:  Различные позиции  в шахматах </w:t>
            </w:r>
          </w:p>
        </w:tc>
      </w:tr>
      <w:tr w:rsidR="00D23F0C" w:rsidTr="00FA2A77">
        <w:trPr>
          <w:trHeight w:val="286"/>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0" w:firstLine="0"/>
              <w:jc w:val="center"/>
            </w:pPr>
            <w:r>
              <w:t xml:space="preserve">3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2" w:firstLine="0"/>
              <w:jc w:val="center"/>
            </w:pPr>
            <w:r>
              <w:t xml:space="preserve">Игры и игрушки </w:t>
            </w:r>
          </w:p>
        </w:tc>
      </w:tr>
      <w:tr w:rsidR="00D23F0C" w:rsidTr="00FA2A77">
        <w:trPr>
          <w:trHeight w:val="562"/>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firstLine="0"/>
              <w:jc w:val="center"/>
            </w:pPr>
            <w:r>
              <w:t xml:space="preserve">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4826" w:firstLine="0"/>
              <w:jc w:val="left"/>
            </w:pPr>
            <w:r>
              <w:t xml:space="preserve">Игры настольно-печатные «Чудесный мешочек» </w:t>
            </w:r>
          </w:p>
        </w:tc>
      </w:tr>
      <w:tr w:rsidR="00D23F0C" w:rsidTr="00FA2A77">
        <w:trPr>
          <w:trHeight w:val="286"/>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0" w:firstLine="0"/>
              <w:jc w:val="center"/>
            </w:pPr>
            <w:r>
              <w:t xml:space="preserve">4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0" w:firstLine="0"/>
              <w:jc w:val="center"/>
            </w:pPr>
            <w:r>
              <w:t xml:space="preserve">Учебное оборудование </w:t>
            </w:r>
          </w:p>
        </w:tc>
      </w:tr>
      <w:tr w:rsidR="00D23F0C" w:rsidTr="00FA2A77">
        <w:trPr>
          <w:trHeight w:val="51"/>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firstLine="0"/>
              <w:jc w:val="center"/>
            </w:pPr>
            <w:r>
              <w:t xml:space="preserve">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756" w:firstLine="0"/>
              <w:jc w:val="left"/>
            </w:pPr>
            <w:r>
              <w:t xml:space="preserve">Классная доска с набором приспособлений для крепления таблиц. Магнитная доска. </w:t>
            </w:r>
          </w:p>
        </w:tc>
      </w:tr>
      <w:tr w:rsidR="00D23F0C" w:rsidTr="00FA2A77">
        <w:trPr>
          <w:trHeight w:val="286"/>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0" w:firstLine="0"/>
              <w:jc w:val="center"/>
            </w:pPr>
            <w:r>
              <w:t xml:space="preserve">5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right="51" w:firstLine="0"/>
              <w:jc w:val="center"/>
            </w:pPr>
            <w:r>
              <w:t xml:space="preserve">Технические средства </w:t>
            </w:r>
          </w:p>
        </w:tc>
      </w:tr>
      <w:tr w:rsidR="00D23F0C" w:rsidTr="00FA2A77">
        <w:trPr>
          <w:trHeight w:val="1114"/>
        </w:trPr>
        <w:tc>
          <w:tcPr>
            <w:tcW w:w="847"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firstLine="0"/>
              <w:jc w:val="center"/>
            </w:pPr>
            <w:r>
              <w:lastRenderedPageBreak/>
              <w:t xml:space="preserve"> </w:t>
            </w:r>
          </w:p>
        </w:tc>
        <w:tc>
          <w:tcPr>
            <w:tcW w:w="9785" w:type="dxa"/>
            <w:tcBorders>
              <w:top w:val="single" w:sz="4" w:space="0" w:color="000000"/>
              <w:left w:val="single" w:sz="4" w:space="0" w:color="000000"/>
              <w:bottom w:val="single" w:sz="4" w:space="0" w:color="000000"/>
              <w:right w:val="single" w:sz="4" w:space="0" w:color="000000"/>
            </w:tcBorders>
          </w:tcPr>
          <w:p w:rsidR="00D23F0C" w:rsidRDefault="00626B3D">
            <w:pPr>
              <w:spacing w:after="0" w:line="259" w:lineRule="auto"/>
              <w:ind w:left="0" w:firstLine="0"/>
              <w:jc w:val="left"/>
            </w:pPr>
            <w:r>
              <w:t xml:space="preserve">Компьютер </w:t>
            </w:r>
          </w:p>
          <w:p w:rsidR="00D23F0C" w:rsidRDefault="00626B3D">
            <w:pPr>
              <w:spacing w:after="0" w:line="259" w:lineRule="auto"/>
              <w:ind w:left="0" w:firstLine="0"/>
              <w:jc w:val="left"/>
            </w:pPr>
            <w:r>
              <w:t xml:space="preserve">Магнитофон </w:t>
            </w:r>
          </w:p>
          <w:p w:rsidR="00D23F0C" w:rsidRDefault="00626B3D">
            <w:pPr>
              <w:spacing w:after="0" w:line="259" w:lineRule="auto"/>
              <w:ind w:left="0" w:firstLine="0"/>
              <w:jc w:val="left"/>
            </w:pPr>
            <w:r>
              <w:t xml:space="preserve">Мультимедийный проектор </w:t>
            </w:r>
          </w:p>
          <w:p w:rsidR="00D23F0C" w:rsidRDefault="00626B3D">
            <w:pPr>
              <w:spacing w:after="0" w:line="259" w:lineRule="auto"/>
              <w:ind w:left="0" w:firstLine="0"/>
              <w:jc w:val="left"/>
            </w:pPr>
            <w:r>
              <w:t xml:space="preserve">Интерактивная доска </w:t>
            </w:r>
          </w:p>
        </w:tc>
      </w:tr>
    </w:tbl>
    <w:p w:rsidR="00D23F0C" w:rsidRDefault="00626B3D">
      <w:pPr>
        <w:ind w:left="511" w:right="3516" w:firstLine="3074"/>
      </w:pPr>
      <w:r>
        <w:t xml:space="preserve">Список литературы - для педагога </w:t>
      </w:r>
    </w:p>
    <w:p w:rsidR="00D23F0C" w:rsidRDefault="00626B3D">
      <w:pPr>
        <w:numPr>
          <w:ilvl w:val="0"/>
          <w:numId w:val="5"/>
        </w:numPr>
        <w:ind w:right="56" w:hanging="360"/>
      </w:pPr>
      <w:proofErr w:type="spellStart"/>
      <w:r>
        <w:t>Сухин</w:t>
      </w:r>
      <w:proofErr w:type="spellEnd"/>
      <w:r>
        <w:t xml:space="preserve"> И.Г. Программы курса "Шахматы – школе: Для начальных классов общеобразовательных учреждений". - Обнинск: Духовное возрождение, - 2011. -40 с. </w:t>
      </w:r>
    </w:p>
    <w:p w:rsidR="00D23F0C" w:rsidRDefault="00626B3D">
      <w:pPr>
        <w:numPr>
          <w:ilvl w:val="0"/>
          <w:numId w:val="5"/>
        </w:numPr>
        <w:ind w:right="56" w:hanging="360"/>
      </w:pPr>
      <w:proofErr w:type="spellStart"/>
      <w:r>
        <w:t>Сухин</w:t>
      </w:r>
      <w:proofErr w:type="spellEnd"/>
      <w:r>
        <w:t xml:space="preserve"> И. Шахматы, первый год, или </w:t>
      </w:r>
      <w:proofErr w:type="gramStart"/>
      <w:r>
        <w:t>Там</w:t>
      </w:r>
      <w:proofErr w:type="gramEnd"/>
      <w:r>
        <w:t xml:space="preserve"> клетки черно-белые чудес и тайн полны: Учебник для 1 класса четырёхлетней и трёхлетней начальной школы. – Обнинск: Духовное возрождение, 1998. </w:t>
      </w:r>
    </w:p>
    <w:p w:rsidR="00D23F0C" w:rsidRDefault="00626B3D">
      <w:pPr>
        <w:numPr>
          <w:ilvl w:val="0"/>
          <w:numId w:val="5"/>
        </w:numPr>
        <w:ind w:right="56" w:hanging="360"/>
      </w:pPr>
      <w:proofErr w:type="spellStart"/>
      <w:r>
        <w:t>Сухин</w:t>
      </w:r>
      <w:proofErr w:type="spellEnd"/>
      <w:r>
        <w:t xml:space="preserve"> И. Шахматы, первый год, или </w:t>
      </w:r>
      <w:proofErr w:type="gramStart"/>
      <w:r>
        <w:t>Учусь</w:t>
      </w:r>
      <w:proofErr w:type="gramEnd"/>
      <w:r>
        <w:t xml:space="preserve"> и учу: Пособие для учителя – Обнинск: </w:t>
      </w:r>
    </w:p>
    <w:p w:rsidR="00D23F0C" w:rsidRDefault="00626B3D">
      <w:pPr>
        <w:ind w:left="550" w:right="56"/>
      </w:pPr>
      <w:r>
        <w:t xml:space="preserve">Духовное возрождение, 1999. </w:t>
      </w:r>
    </w:p>
    <w:p w:rsidR="00D23F0C" w:rsidRDefault="00626B3D">
      <w:pPr>
        <w:numPr>
          <w:ilvl w:val="0"/>
          <w:numId w:val="5"/>
        </w:numPr>
        <w:ind w:right="56" w:hanging="360"/>
      </w:pPr>
      <w:proofErr w:type="spellStart"/>
      <w:r>
        <w:t>Сухин</w:t>
      </w:r>
      <w:proofErr w:type="spellEnd"/>
      <w:r>
        <w:t xml:space="preserve"> И. Шахматы, второй год, или </w:t>
      </w:r>
      <w:proofErr w:type="gramStart"/>
      <w:r>
        <w:t>Играем</w:t>
      </w:r>
      <w:proofErr w:type="gramEnd"/>
      <w:r>
        <w:t xml:space="preserve"> и выигрываем. - 2002. </w:t>
      </w:r>
    </w:p>
    <w:p w:rsidR="00D23F0C" w:rsidRDefault="00626B3D">
      <w:pPr>
        <w:numPr>
          <w:ilvl w:val="0"/>
          <w:numId w:val="5"/>
        </w:numPr>
        <w:ind w:right="56" w:hanging="360"/>
      </w:pPr>
      <w:proofErr w:type="spellStart"/>
      <w:r>
        <w:t>Сухин</w:t>
      </w:r>
      <w:proofErr w:type="spellEnd"/>
      <w:r>
        <w:t xml:space="preserve"> И. Шахматы, второй год, или </w:t>
      </w:r>
      <w:proofErr w:type="gramStart"/>
      <w:r>
        <w:t>Учусь</w:t>
      </w:r>
      <w:proofErr w:type="gramEnd"/>
      <w:r>
        <w:t xml:space="preserve"> и учу. - 2002. </w:t>
      </w:r>
    </w:p>
    <w:p w:rsidR="00D23F0C" w:rsidRDefault="00626B3D">
      <w:pPr>
        <w:numPr>
          <w:ilvl w:val="0"/>
          <w:numId w:val="5"/>
        </w:numPr>
        <w:ind w:right="56" w:hanging="360"/>
      </w:pPr>
      <w:proofErr w:type="spellStart"/>
      <w:r>
        <w:t>Сухин</w:t>
      </w:r>
      <w:proofErr w:type="spellEnd"/>
      <w:r>
        <w:t xml:space="preserve"> И.Г. Шахматы, третий год, или Тайны королевской </w:t>
      </w:r>
      <w:proofErr w:type="gramStart"/>
      <w:r>
        <w:t>игры.-</w:t>
      </w:r>
      <w:proofErr w:type="gramEnd"/>
      <w:r>
        <w:t xml:space="preserve"> Обнинск: Духовное возрождение, 2004. </w:t>
      </w:r>
    </w:p>
    <w:p w:rsidR="00D23F0C" w:rsidRDefault="00626B3D">
      <w:pPr>
        <w:numPr>
          <w:ilvl w:val="0"/>
          <w:numId w:val="5"/>
        </w:numPr>
        <w:ind w:right="56" w:hanging="360"/>
      </w:pPr>
      <w:proofErr w:type="spellStart"/>
      <w:r>
        <w:t>Сухин</w:t>
      </w:r>
      <w:proofErr w:type="spellEnd"/>
      <w:r>
        <w:t xml:space="preserve"> И.Г. Шахматы, третий год, или Учусь и </w:t>
      </w:r>
      <w:proofErr w:type="gramStart"/>
      <w:r>
        <w:t>учу.-</w:t>
      </w:r>
      <w:proofErr w:type="gramEnd"/>
      <w:r>
        <w:t xml:space="preserve"> Обнинск: Духовное возрождение, 2005. </w:t>
      </w:r>
    </w:p>
    <w:p w:rsidR="00D23F0C" w:rsidRDefault="00626B3D">
      <w:pPr>
        <w:spacing w:after="0" w:line="259" w:lineRule="auto"/>
        <w:ind w:left="0" w:right="10" w:firstLine="0"/>
        <w:jc w:val="center"/>
      </w:pPr>
      <w:r>
        <w:t xml:space="preserve"> </w:t>
      </w:r>
    </w:p>
    <w:p w:rsidR="00D23F0C" w:rsidRDefault="00626B3D">
      <w:pPr>
        <w:ind w:left="521" w:right="56"/>
      </w:pPr>
      <w:r>
        <w:t xml:space="preserve">- для учащихся </w:t>
      </w:r>
    </w:p>
    <w:p w:rsidR="00D23F0C" w:rsidRDefault="00626B3D">
      <w:pPr>
        <w:ind w:left="-5" w:right="56"/>
      </w:pPr>
      <w:r>
        <w:t>1. Весела И.</w:t>
      </w:r>
      <w:proofErr w:type="gramStart"/>
      <w:r>
        <w:t>, .</w:t>
      </w:r>
      <w:proofErr w:type="gramEnd"/>
      <w:r>
        <w:t xml:space="preserve"> Шахматный букварь. – М.: Просвещение, 1983.  </w:t>
      </w:r>
    </w:p>
    <w:p w:rsidR="00D23F0C" w:rsidRDefault="00626B3D">
      <w:pPr>
        <w:ind w:left="-5" w:right="56"/>
      </w:pPr>
      <w:r>
        <w:t xml:space="preserve">2.Гончаров В. Некоторые актуальные вопросы обучения дошкольника шахматной игре. – М.: ГЦОЛИФК, 1984. </w:t>
      </w:r>
    </w:p>
    <w:p w:rsidR="00D23F0C" w:rsidRDefault="00626B3D">
      <w:pPr>
        <w:ind w:left="-5" w:right="56"/>
      </w:pPr>
      <w:r>
        <w:t xml:space="preserve">3.Гришин В., Ильин Е. Шахматная азбука. – М.: Детская литература, 1980. </w:t>
      </w:r>
    </w:p>
    <w:p w:rsidR="00D23F0C" w:rsidRDefault="00626B3D">
      <w:pPr>
        <w:ind w:left="-5" w:right="56"/>
      </w:pPr>
      <w:r>
        <w:t xml:space="preserve">4.Зак В., </w:t>
      </w:r>
      <w:proofErr w:type="spellStart"/>
      <w:r>
        <w:t>Длуголенский</w:t>
      </w:r>
      <w:proofErr w:type="spellEnd"/>
      <w:r>
        <w:t xml:space="preserve"> Я. Я играю в шахматы. – Л.: Детская литература, 1985. </w:t>
      </w:r>
    </w:p>
    <w:p w:rsidR="00D23F0C" w:rsidRDefault="00626B3D">
      <w:pPr>
        <w:ind w:left="-5" w:right="56"/>
      </w:pPr>
      <w:r>
        <w:t xml:space="preserve">5.Князева В. Уроки шахмат. – Ташкент: </w:t>
      </w:r>
      <w:proofErr w:type="spellStart"/>
      <w:r>
        <w:t>Укитувчи</w:t>
      </w:r>
      <w:proofErr w:type="spellEnd"/>
      <w:r>
        <w:t xml:space="preserve">, 1992.  </w:t>
      </w:r>
    </w:p>
    <w:p w:rsidR="00D23F0C" w:rsidRDefault="00626B3D">
      <w:pPr>
        <w:ind w:left="-5" w:right="56"/>
      </w:pPr>
      <w:r>
        <w:t xml:space="preserve">6.Сухин И. Волшебные фигуры, или Шахматы для детей 2–5 лет. – М.: Новая школа, 1994. </w:t>
      </w:r>
    </w:p>
    <w:p w:rsidR="00D23F0C" w:rsidRDefault="00626B3D">
      <w:pPr>
        <w:ind w:left="-5" w:right="56"/>
      </w:pPr>
      <w:r>
        <w:t xml:space="preserve">7.Сухин И. Волшебный шахматный мешочек. – Испания: Издательский центр </w:t>
      </w:r>
      <w:proofErr w:type="spellStart"/>
      <w:r>
        <w:t>Маркота</w:t>
      </w:r>
      <w:proofErr w:type="spellEnd"/>
      <w:r>
        <w:t xml:space="preserve">. </w:t>
      </w:r>
    </w:p>
    <w:p w:rsidR="00D23F0C" w:rsidRDefault="00626B3D">
      <w:pPr>
        <w:ind w:left="-5" w:right="56"/>
      </w:pPr>
      <w:r>
        <w:t xml:space="preserve">Международная шахматная Академия Г. Каспарова, 1992. </w:t>
      </w:r>
    </w:p>
    <w:p w:rsidR="00D23F0C" w:rsidRDefault="00626B3D">
      <w:pPr>
        <w:ind w:left="-5" w:right="56"/>
      </w:pPr>
      <w:r>
        <w:t xml:space="preserve">8.Сухин И. Необыкновенные шахматные приключения.  </w:t>
      </w:r>
    </w:p>
    <w:p w:rsidR="00D23F0C" w:rsidRDefault="00626B3D">
      <w:pPr>
        <w:ind w:left="-5" w:right="56"/>
      </w:pPr>
      <w:r>
        <w:t xml:space="preserve">9.Сухин И. Приключения в Шахматной стране. – М.: Педагогика, 1991. </w:t>
      </w:r>
    </w:p>
    <w:p w:rsidR="00D23F0C" w:rsidRDefault="00626B3D">
      <w:pPr>
        <w:ind w:left="-5" w:right="56"/>
      </w:pPr>
      <w:r>
        <w:t xml:space="preserve">10.Сухин И. Удивительные приключения в Шахматной стране. – М.: </w:t>
      </w:r>
      <w:proofErr w:type="spellStart"/>
      <w:r>
        <w:t>Поматур</w:t>
      </w:r>
      <w:proofErr w:type="spellEnd"/>
      <w:r>
        <w:t xml:space="preserve">, 2000. </w:t>
      </w:r>
    </w:p>
    <w:p w:rsidR="00D23F0C" w:rsidRDefault="00626B3D">
      <w:pPr>
        <w:ind w:left="-5" w:right="56"/>
      </w:pPr>
      <w:r>
        <w:t xml:space="preserve">11.Сухин И. Шахматы для самых маленьких. – М.: </w:t>
      </w:r>
      <w:proofErr w:type="spellStart"/>
      <w:r>
        <w:t>Астрель</w:t>
      </w:r>
      <w:proofErr w:type="spellEnd"/>
      <w:r>
        <w:t xml:space="preserve">, АСТ, 2000. </w:t>
      </w:r>
    </w:p>
    <w:p w:rsidR="00D23F0C" w:rsidRDefault="00626B3D">
      <w:pPr>
        <w:ind w:left="-5" w:right="56"/>
      </w:pPr>
      <w:r>
        <w:t xml:space="preserve">12.Сухин И. Шахматы, первый год, или </w:t>
      </w:r>
      <w:proofErr w:type="gramStart"/>
      <w:r>
        <w:t>Там</w:t>
      </w:r>
      <w:proofErr w:type="gramEnd"/>
      <w:r>
        <w:t xml:space="preserve"> клетки черно-белые чудес и тайн полны: </w:t>
      </w:r>
    </w:p>
    <w:p w:rsidR="00D23F0C" w:rsidRDefault="00626B3D">
      <w:pPr>
        <w:ind w:left="-5" w:right="56"/>
      </w:pPr>
      <w:r>
        <w:t xml:space="preserve">Учебник для 1 класса четырёхлетней и трёхлетней начальной школы. – Обнинск: </w:t>
      </w:r>
    </w:p>
    <w:p w:rsidR="00D23F0C" w:rsidRDefault="00626B3D">
      <w:pPr>
        <w:ind w:left="-5" w:right="56"/>
      </w:pPr>
      <w:r>
        <w:t xml:space="preserve">Духовное возрождение, 1998. </w:t>
      </w:r>
    </w:p>
    <w:p w:rsidR="00D23F0C" w:rsidRDefault="00626B3D">
      <w:pPr>
        <w:ind w:left="-5" w:right="56"/>
      </w:pPr>
      <w:r>
        <w:t xml:space="preserve">13.Сухин И. Шахматы, первый год, или </w:t>
      </w:r>
      <w:proofErr w:type="gramStart"/>
      <w:r>
        <w:t>Учусь</w:t>
      </w:r>
      <w:proofErr w:type="gramEnd"/>
      <w:r>
        <w:t xml:space="preserve"> и учу: Пособие для учителя – Обнинск: Духовное возрождение, 1999. </w:t>
      </w:r>
    </w:p>
    <w:p w:rsidR="00D23F0C" w:rsidRDefault="00626B3D">
      <w:pPr>
        <w:spacing w:after="272"/>
        <w:ind w:left="-5" w:right="56"/>
      </w:pPr>
      <w:r>
        <w:t xml:space="preserve">14.Шахматы – школе/ Сост. Б. </w:t>
      </w:r>
      <w:proofErr w:type="spellStart"/>
      <w:r>
        <w:t>Гершунский</w:t>
      </w:r>
      <w:proofErr w:type="spellEnd"/>
      <w:r>
        <w:t xml:space="preserve">, А. </w:t>
      </w:r>
      <w:proofErr w:type="spellStart"/>
      <w:r>
        <w:t>Костьев</w:t>
      </w:r>
      <w:proofErr w:type="spellEnd"/>
      <w:r>
        <w:t xml:space="preserve">. – М.: Педагогика, 1991. </w:t>
      </w:r>
    </w:p>
    <w:p w:rsidR="00D23F0C" w:rsidRDefault="00626B3D">
      <w:pPr>
        <w:spacing w:after="264"/>
        <w:ind w:left="-5" w:right="56"/>
      </w:pPr>
      <w:r>
        <w:t xml:space="preserve"> Интернет-ресурсы. </w:t>
      </w:r>
    </w:p>
    <w:p w:rsidR="00D23F0C" w:rsidRDefault="00626B3D">
      <w:pPr>
        <w:numPr>
          <w:ilvl w:val="0"/>
          <w:numId w:val="6"/>
        </w:numPr>
        <w:ind w:right="56" w:hanging="348"/>
      </w:pPr>
      <w:r>
        <w:t xml:space="preserve">chess-board.ru </w:t>
      </w:r>
    </w:p>
    <w:p w:rsidR="00D23F0C" w:rsidRDefault="00626B3D">
      <w:pPr>
        <w:numPr>
          <w:ilvl w:val="0"/>
          <w:numId w:val="6"/>
        </w:numPr>
        <w:ind w:right="56" w:hanging="348"/>
      </w:pPr>
      <w:r>
        <w:t xml:space="preserve">chess-od.com </w:t>
      </w:r>
    </w:p>
    <w:p w:rsidR="00D23F0C" w:rsidRDefault="00626B3D">
      <w:pPr>
        <w:numPr>
          <w:ilvl w:val="0"/>
          <w:numId w:val="6"/>
        </w:numPr>
        <w:ind w:right="56" w:hanging="348"/>
      </w:pPr>
      <w:r>
        <w:t xml:space="preserve">chess.com </w:t>
      </w:r>
    </w:p>
    <w:p w:rsidR="00D23F0C" w:rsidRDefault="00626B3D">
      <w:pPr>
        <w:numPr>
          <w:ilvl w:val="0"/>
          <w:numId w:val="6"/>
        </w:numPr>
        <w:ind w:right="56" w:hanging="348"/>
      </w:pPr>
      <w:r>
        <w:t xml:space="preserve">chess-samara.ru </w:t>
      </w:r>
    </w:p>
    <w:p w:rsidR="00D23F0C" w:rsidRDefault="00626B3D">
      <w:pPr>
        <w:numPr>
          <w:ilvl w:val="0"/>
          <w:numId w:val="6"/>
        </w:numPr>
        <w:spacing w:after="272"/>
        <w:ind w:right="56" w:hanging="348"/>
      </w:pPr>
      <w:r>
        <w:t xml:space="preserve">https://шахматнаяпланета.рф/  </w:t>
      </w:r>
    </w:p>
    <w:p w:rsidR="00D23F0C" w:rsidRDefault="00626B3D">
      <w:pPr>
        <w:spacing w:after="0" w:line="259" w:lineRule="auto"/>
        <w:ind w:left="0" w:right="10" w:firstLine="0"/>
        <w:jc w:val="center"/>
      </w:pPr>
      <w:r>
        <w:t xml:space="preserve"> </w:t>
      </w:r>
    </w:p>
    <w:p w:rsidR="00D23F0C" w:rsidRDefault="00626B3D">
      <w:pPr>
        <w:spacing w:after="0" w:line="259" w:lineRule="auto"/>
        <w:ind w:left="0" w:right="10" w:firstLine="0"/>
        <w:jc w:val="center"/>
      </w:pPr>
      <w:r>
        <w:t xml:space="preserve"> </w:t>
      </w:r>
    </w:p>
    <w:p w:rsidR="00D23F0C" w:rsidRDefault="00626B3D">
      <w:pPr>
        <w:spacing w:after="0" w:line="259" w:lineRule="auto"/>
        <w:ind w:left="0" w:right="10" w:firstLine="0"/>
        <w:jc w:val="center"/>
      </w:pPr>
      <w:r>
        <w:t xml:space="preserve"> </w:t>
      </w:r>
    </w:p>
    <w:p w:rsidR="00D23F0C" w:rsidRDefault="00626B3D">
      <w:pPr>
        <w:spacing w:after="0" w:line="259" w:lineRule="auto"/>
        <w:ind w:left="0" w:right="10" w:firstLine="0"/>
        <w:jc w:val="center"/>
      </w:pPr>
      <w:r>
        <w:lastRenderedPageBreak/>
        <w:t xml:space="preserve"> </w:t>
      </w:r>
    </w:p>
    <w:p w:rsidR="00D23F0C" w:rsidRDefault="00626B3D">
      <w:pPr>
        <w:spacing w:after="0" w:line="259" w:lineRule="auto"/>
        <w:ind w:left="0" w:right="10" w:firstLine="0"/>
        <w:jc w:val="center"/>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p w:rsidR="00D23F0C" w:rsidRDefault="00626B3D">
      <w:pPr>
        <w:spacing w:after="0" w:line="259" w:lineRule="auto"/>
        <w:ind w:left="0" w:firstLine="0"/>
        <w:jc w:val="left"/>
      </w:pPr>
      <w:r>
        <w:t xml:space="preserve"> </w:t>
      </w:r>
    </w:p>
    <w:sectPr w:rsidR="00D23F0C" w:rsidSect="00CC751F">
      <w:footerReference w:type="even" r:id="rId7"/>
      <w:footerReference w:type="default" r:id="rId8"/>
      <w:footerReference w:type="first" r:id="rId9"/>
      <w:pgSz w:w="11906" w:h="16838"/>
      <w:pgMar w:top="722" w:right="1133" w:bottom="90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E79" w:rsidRDefault="00E62E79">
      <w:pPr>
        <w:spacing w:after="0" w:line="240" w:lineRule="auto"/>
      </w:pPr>
      <w:r>
        <w:separator/>
      </w:r>
    </w:p>
  </w:endnote>
  <w:endnote w:type="continuationSeparator" w:id="0">
    <w:p w:rsidR="00E62E79" w:rsidRDefault="00E6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F0C" w:rsidRDefault="00626B3D">
    <w:pPr>
      <w:tabs>
        <w:tab w:val="right" w:pos="9426"/>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F0C" w:rsidRDefault="00626B3D">
    <w:pPr>
      <w:tabs>
        <w:tab w:val="right" w:pos="9426"/>
      </w:tabs>
      <w:spacing w:after="0" w:line="259" w:lineRule="auto"/>
      <w:ind w:left="0" w:firstLine="0"/>
      <w:jc w:val="left"/>
    </w:pPr>
    <w:r>
      <w:t xml:space="preserve"> </w:t>
    </w:r>
    <w:r>
      <w:tab/>
    </w:r>
    <w:r>
      <w:fldChar w:fldCharType="begin"/>
    </w:r>
    <w:r>
      <w:instrText xml:space="preserve"> PAGE   \* MERGEFORMAT </w:instrText>
    </w:r>
    <w:r>
      <w:fldChar w:fldCharType="separate"/>
    </w:r>
    <w:r w:rsidR="00B404DA">
      <w:rPr>
        <w:noProof/>
      </w:rPr>
      <w:t>13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F0C" w:rsidRDefault="00D23F0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E79" w:rsidRDefault="00E62E79">
      <w:pPr>
        <w:spacing w:after="0" w:line="240" w:lineRule="auto"/>
      </w:pPr>
      <w:r>
        <w:separator/>
      </w:r>
    </w:p>
  </w:footnote>
  <w:footnote w:type="continuationSeparator" w:id="0">
    <w:p w:rsidR="00E62E79" w:rsidRDefault="00E62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477C"/>
    <w:multiLevelType w:val="hybridMultilevel"/>
    <w:tmpl w:val="4D66B3A0"/>
    <w:lvl w:ilvl="0" w:tplc="9E0CA3C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8EE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E4B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05B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88E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0EF9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882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D6E9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8BF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113AE2"/>
    <w:multiLevelType w:val="hybridMultilevel"/>
    <w:tmpl w:val="7624A9FA"/>
    <w:lvl w:ilvl="0" w:tplc="538EE39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1CF5A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DCD29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6BB8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081A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E2DB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694E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695C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403B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A464B7"/>
    <w:multiLevelType w:val="hybridMultilevel"/>
    <w:tmpl w:val="F88E22FC"/>
    <w:lvl w:ilvl="0" w:tplc="6058AD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6750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C560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A148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AE49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94C6B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38BA9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6020F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AF22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BE44A7"/>
    <w:multiLevelType w:val="hybridMultilevel"/>
    <w:tmpl w:val="115A27CA"/>
    <w:lvl w:ilvl="0" w:tplc="F3EA06DE">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38543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0A75A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1A24D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042ED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B2350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64E37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24044A">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66793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C175CE"/>
    <w:multiLevelType w:val="hybridMultilevel"/>
    <w:tmpl w:val="7DAE010C"/>
    <w:lvl w:ilvl="0" w:tplc="6382CA28">
      <w:start w:val="1"/>
      <w:numFmt w:val="decimal"/>
      <w:lvlText w:val="%1"/>
      <w:lvlJc w:val="left"/>
      <w:pPr>
        <w:ind w:left="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880BBA">
      <w:start w:val="1"/>
      <w:numFmt w:val="lowerLetter"/>
      <w:lvlText w:val="%2"/>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C3BFE">
      <w:start w:val="1"/>
      <w:numFmt w:val="lowerRoman"/>
      <w:lvlText w:val="%3"/>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2DBF4">
      <w:start w:val="1"/>
      <w:numFmt w:val="decimal"/>
      <w:lvlText w:val="%4"/>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EC1B2">
      <w:start w:val="1"/>
      <w:numFmt w:val="lowerLetter"/>
      <w:lvlText w:val="%5"/>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5666EE">
      <w:start w:val="1"/>
      <w:numFmt w:val="lowerRoman"/>
      <w:lvlText w:val="%6"/>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6B68C">
      <w:start w:val="1"/>
      <w:numFmt w:val="decimal"/>
      <w:lvlText w:val="%7"/>
      <w:lvlJc w:val="left"/>
      <w:pPr>
        <w:ind w:left="8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04FD6">
      <w:start w:val="1"/>
      <w:numFmt w:val="lowerLetter"/>
      <w:lvlText w:val="%8"/>
      <w:lvlJc w:val="left"/>
      <w:pPr>
        <w:ind w:left="9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C1EC4">
      <w:start w:val="1"/>
      <w:numFmt w:val="lowerRoman"/>
      <w:lvlText w:val="%9"/>
      <w:lvlJc w:val="left"/>
      <w:pPr>
        <w:ind w:left="9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E4255B"/>
    <w:multiLevelType w:val="hybridMultilevel"/>
    <w:tmpl w:val="9A7AB470"/>
    <w:lvl w:ilvl="0" w:tplc="CACCB11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204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E6E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A4C3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239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A64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E499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294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CB8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7A60F0"/>
    <w:multiLevelType w:val="hybridMultilevel"/>
    <w:tmpl w:val="3D6A7F40"/>
    <w:lvl w:ilvl="0" w:tplc="597C77F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E22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A96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094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2F5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42D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CD6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0AC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424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CE10BB"/>
    <w:multiLevelType w:val="hybridMultilevel"/>
    <w:tmpl w:val="F662B0C4"/>
    <w:lvl w:ilvl="0" w:tplc="E5DA9C1E">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84048">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48F92">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EE788">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ED528">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8DB88">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0F8DA">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B4A9D2">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6687E">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6204FC"/>
    <w:multiLevelType w:val="hybridMultilevel"/>
    <w:tmpl w:val="AB903A1A"/>
    <w:lvl w:ilvl="0" w:tplc="82D0FA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AAA4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703D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9ABE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10DE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1613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5A41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00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1E52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4557BF"/>
    <w:multiLevelType w:val="hybridMultilevel"/>
    <w:tmpl w:val="0FD825D6"/>
    <w:lvl w:ilvl="0" w:tplc="C5C494D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E6B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CEC9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2AF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493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CA38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E72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243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72FC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4"/>
  </w:num>
  <w:num w:numId="3">
    <w:abstractNumId w:val="6"/>
  </w:num>
  <w:num w:numId="4">
    <w:abstractNumId w:val="9"/>
  </w:num>
  <w:num w:numId="5">
    <w:abstractNumId w:val="7"/>
  </w:num>
  <w:num w:numId="6">
    <w:abstractNumId w:val="0"/>
  </w:num>
  <w:num w:numId="7">
    <w:abstractNumId w:val="1"/>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0C"/>
    <w:rsid w:val="000C6F53"/>
    <w:rsid w:val="002B6928"/>
    <w:rsid w:val="00482C94"/>
    <w:rsid w:val="00550F7B"/>
    <w:rsid w:val="00556E59"/>
    <w:rsid w:val="005F31D7"/>
    <w:rsid w:val="00607202"/>
    <w:rsid w:val="00626B3D"/>
    <w:rsid w:val="00682751"/>
    <w:rsid w:val="007C03EA"/>
    <w:rsid w:val="00850A1A"/>
    <w:rsid w:val="008D2CC4"/>
    <w:rsid w:val="008E7942"/>
    <w:rsid w:val="00946F0B"/>
    <w:rsid w:val="009B3931"/>
    <w:rsid w:val="00A61FB9"/>
    <w:rsid w:val="00A653C3"/>
    <w:rsid w:val="00AC416C"/>
    <w:rsid w:val="00B12813"/>
    <w:rsid w:val="00B404DA"/>
    <w:rsid w:val="00C12DDC"/>
    <w:rsid w:val="00CA1F5E"/>
    <w:rsid w:val="00CC751F"/>
    <w:rsid w:val="00CF7C1B"/>
    <w:rsid w:val="00D23F0C"/>
    <w:rsid w:val="00DF743E"/>
    <w:rsid w:val="00E62E79"/>
    <w:rsid w:val="00ED5087"/>
    <w:rsid w:val="00F0006D"/>
    <w:rsid w:val="00F536D5"/>
    <w:rsid w:val="00FA2A77"/>
    <w:rsid w:val="00FB1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5FEC"/>
  <w15:docId w15:val="{F3F6BEAA-6F35-4D0D-B13A-C9629F2E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8"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B404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404D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4699</Words>
  <Characters>26790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31</cp:revision>
  <cp:lastPrinted>2023-02-16T06:26:00Z</cp:lastPrinted>
  <dcterms:created xsi:type="dcterms:W3CDTF">2023-02-01T13:10:00Z</dcterms:created>
  <dcterms:modified xsi:type="dcterms:W3CDTF">2023-02-16T06:27:00Z</dcterms:modified>
</cp:coreProperties>
</file>